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2DD7" w14:textId="77777777" w:rsidR="00110D21" w:rsidRPr="00695A91" w:rsidRDefault="00F83FA5">
      <w:pPr>
        <w:pStyle w:val="a3"/>
        <w:rPr>
          <w:rFonts w:ascii="Times New Roman"/>
        </w:rPr>
      </w:pPr>
      <w:r w:rsidRPr="00695A91">
        <w:rPr>
          <w:rFonts w:ascii="Times New Roman"/>
          <w:noProof/>
          <w:lang w:val="en-US" w:bidi="ar-SA"/>
        </w:rPr>
        <w:drawing>
          <wp:inline distT="0" distB="0" distL="0" distR="0" wp14:anchorId="58203E4D" wp14:editId="6802E3D1">
            <wp:extent cx="1558099" cy="5440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58099" cy="544068"/>
                    </a:xfrm>
                    <a:prstGeom prst="rect">
                      <a:avLst/>
                    </a:prstGeom>
                  </pic:spPr>
                </pic:pic>
              </a:graphicData>
            </a:graphic>
          </wp:inline>
        </w:drawing>
      </w:r>
    </w:p>
    <w:p w14:paraId="36905A3D" w14:textId="77777777" w:rsidR="00110D21" w:rsidRPr="00695A91" w:rsidRDefault="00F83FA5">
      <w:pPr>
        <w:spacing w:before="12"/>
        <w:ind w:left="300"/>
        <w:rPr>
          <w:rFonts w:ascii="Trebuchet MS"/>
          <w:b/>
          <w:sz w:val="28"/>
          <w:lang w:val="en-US"/>
        </w:rPr>
      </w:pPr>
      <w:r w:rsidRPr="00695A91">
        <w:rPr>
          <w:rFonts w:ascii="Trebuchet MS"/>
          <w:b/>
          <w:sz w:val="28"/>
          <w:lang w:val="en-US"/>
        </w:rPr>
        <w:t>Credit Account Opening Form</w:t>
      </w:r>
    </w:p>
    <w:p w14:paraId="4164F144" w14:textId="77777777" w:rsidR="00110D21" w:rsidRPr="00695A91" w:rsidRDefault="00F83FA5">
      <w:pPr>
        <w:spacing w:after="10"/>
        <w:ind w:left="300"/>
        <w:rPr>
          <w:sz w:val="18"/>
        </w:rPr>
      </w:pPr>
      <w:r w:rsidRPr="00695A91">
        <w:rPr>
          <w:sz w:val="18"/>
          <w:lang w:val="en-US"/>
        </w:rPr>
        <w:t xml:space="preserve">Note to Customers: Fields marked with an asterisk (*) are mandatory. </w:t>
      </w:r>
      <w:r w:rsidRPr="00695A91">
        <w:rPr>
          <w:sz w:val="18"/>
        </w:rPr>
        <w:t>Please tick where applicable.</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2339"/>
        <w:gridCol w:w="780"/>
        <w:gridCol w:w="4678"/>
      </w:tblGrid>
      <w:tr w:rsidR="00695A91" w:rsidRPr="00DD3569" w14:paraId="086760FC" w14:textId="77777777" w:rsidTr="0006662F">
        <w:trPr>
          <w:trHeight w:val="321"/>
        </w:trPr>
        <w:tc>
          <w:tcPr>
            <w:tcW w:w="10915" w:type="dxa"/>
            <w:gridSpan w:val="4"/>
            <w:shd w:val="clear" w:color="auto" w:fill="800000"/>
          </w:tcPr>
          <w:p w14:paraId="5888851C" w14:textId="3B8BC0C0" w:rsidR="00110D21" w:rsidRPr="00DD3569" w:rsidRDefault="00F83FA5" w:rsidP="00DD3569">
            <w:pPr>
              <w:pStyle w:val="TableParagraph"/>
              <w:spacing w:before="50" w:line="251" w:lineRule="exact"/>
              <w:rPr>
                <w:rFonts w:ascii="Trebuchet MS"/>
                <w:b/>
                <w:lang w:val="en-US"/>
              </w:rPr>
            </w:pPr>
            <w:r w:rsidRPr="00DD3569">
              <w:rPr>
                <w:rFonts w:ascii="Trebuchet MS"/>
                <w:b/>
                <w:lang w:val="en-US"/>
              </w:rPr>
              <w:t>Company Information</w:t>
            </w:r>
            <w:r w:rsidR="00DD3569">
              <w:rPr>
                <w:rFonts w:asciiTheme="minorEastAsia" w:eastAsiaTheme="minorEastAsia" w:hAnsiTheme="minorEastAsia" w:hint="eastAsia"/>
                <w:b/>
              </w:rPr>
              <w:t xml:space="preserve">　　貴社情報</w:t>
            </w:r>
            <w:r w:rsidR="008E112D">
              <w:rPr>
                <w:rFonts w:asciiTheme="minorEastAsia" w:eastAsiaTheme="minorEastAsia" w:hAnsiTheme="minorEastAsia" w:hint="eastAsia"/>
                <w:b/>
              </w:rPr>
              <w:t xml:space="preserve">　和文および英文にて記入してください。</w:t>
            </w:r>
          </w:p>
        </w:tc>
      </w:tr>
      <w:tr w:rsidR="00DE29FE" w:rsidRPr="00695A91" w14:paraId="3D21FF68" w14:textId="77777777" w:rsidTr="007B0FE7">
        <w:trPr>
          <w:trHeight w:val="318"/>
        </w:trPr>
        <w:tc>
          <w:tcPr>
            <w:tcW w:w="5457" w:type="dxa"/>
            <w:gridSpan w:val="2"/>
          </w:tcPr>
          <w:p w14:paraId="2D8517D5" w14:textId="21225A77" w:rsidR="00DE29FE" w:rsidRPr="0006662F" w:rsidRDefault="00DE29FE" w:rsidP="00DE29FE">
            <w:pPr>
              <w:pStyle w:val="TableParagraph"/>
              <w:spacing w:line="299" w:lineRule="exact"/>
              <w:rPr>
                <w:rFonts w:asciiTheme="majorEastAsia" w:eastAsiaTheme="majorEastAsia" w:hAnsiTheme="majorEastAsia"/>
                <w:sz w:val="20"/>
              </w:rPr>
            </w:pPr>
            <w:r w:rsidRPr="0006662F">
              <w:rPr>
                <w:rFonts w:asciiTheme="majorEastAsia" w:eastAsiaTheme="majorEastAsia" w:hAnsiTheme="majorEastAsia" w:hint="eastAsia"/>
                <w:sz w:val="20"/>
              </w:rPr>
              <w:t>会社名</w:t>
            </w:r>
            <w:r w:rsidR="003A61D5" w:rsidRPr="00695A91">
              <w:rPr>
                <w:sz w:val="20"/>
              </w:rPr>
              <w:t>*</w:t>
            </w:r>
          </w:p>
          <w:p w14:paraId="3763D9D8" w14:textId="657A7215" w:rsidR="00DE29FE" w:rsidRPr="0006662F" w:rsidRDefault="00DE29FE" w:rsidP="00DE29FE">
            <w:pPr>
              <w:pStyle w:val="TableParagraph"/>
              <w:spacing w:line="299" w:lineRule="exact"/>
              <w:rPr>
                <w:rFonts w:asciiTheme="majorEastAsia" w:eastAsiaTheme="majorEastAsia" w:hAnsiTheme="majorEastAsia"/>
                <w:sz w:val="20"/>
              </w:rPr>
            </w:pPr>
          </w:p>
        </w:tc>
        <w:tc>
          <w:tcPr>
            <w:tcW w:w="5458" w:type="dxa"/>
            <w:gridSpan w:val="2"/>
          </w:tcPr>
          <w:p w14:paraId="7A2F64E1" w14:textId="527EC1D8" w:rsidR="00DE29FE" w:rsidRDefault="00DE29FE" w:rsidP="0006662F">
            <w:pPr>
              <w:pStyle w:val="TableParagraph"/>
              <w:spacing w:before="69"/>
              <w:ind w:left="71"/>
              <w:rPr>
                <w:rFonts w:eastAsiaTheme="minorEastAsia"/>
                <w:sz w:val="20"/>
              </w:rPr>
            </w:pPr>
            <w:r>
              <w:rPr>
                <w:rFonts w:eastAsiaTheme="minorEastAsia" w:hint="eastAsia"/>
                <w:sz w:val="20"/>
              </w:rPr>
              <w:t>Company Name</w:t>
            </w:r>
            <w:r w:rsidR="003A61D5" w:rsidRPr="00695A91">
              <w:rPr>
                <w:sz w:val="20"/>
              </w:rPr>
              <w:t>*</w:t>
            </w:r>
          </w:p>
          <w:p w14:paraId="0778B770" w14:textId="52BC5900" w:rsidR="00DE29FE" w:rsidRPr="0006662F" w:rsidRDefault="00DE29FE" w:rsidP="0006662F">
            <w:pPr>
              <w:pStyle w:val="TableParagraph"/>
              <w:spacing w:before="69"/>
              <w:ind w:left="71"/>
              <w:rPr>
                <w:rFonts w:eastAsiaTheme="minorEastAsia"/>
                <w:sz w:val="20"/>
              </w:rPr>
            </w:pPr>
          </w:p>
        </w:tc>
      </w:tr>
      <w:tr w:rsidR="00DE29FE" w:rsidRPr="00695A91" w14:paraId="4A8F6402" w14:textId="77777777" w:rsidTr="00D50A49">
        <w:trPr>
          <w:trHeight w:val="321"/>
        </w:trPr>
        <w:tc>
          <w:tcPr>
            <w:tcW w:w="5457" w:type="dxa"/>
            <w:gridSpan w:val="2"/>
            <w:vAlign w:val="center"/>
          </w:tcPr>
          <w:p w14:paraId="08EF7B47" w14:textId="1EAF3AFB" w:rsidR="00DE29FE" w:rsidRPr="0006662F" w:rsidRDefault="00DE29FE" w:rsidP="00D50A49">
            <w:pPr>
              <w:pStyle w:val="TableParagraph"/>
              <w:spacing w:line="301" w:lineRule="exact"/>
              <w:jc w:val="both"/>
              <w:rPr>
                <w:rFonts w:asciiTheme="majorEastAsia" w:eastAsiaTheme="majorEastAsia" w:hAnsiTheme="majorEastAsia"/>
                <w:sz w:val="20"/>
              </w:rPr>
            </w:pPr>
            <w:r w:rsidRPr="0006662F">
              <w:rPr>
                <w:rFonts w:asciiTheme="majorEastAsia" w:eastAsiaTheme="majorEastAsia" w:hAnsiTheme="majorEastAsia" w:hint="eastAsia"/>
                <w:sz w:val="20"/>
              </w:rPr>
              <w:t>法人番号</w:t>
            </w:r>
            <w:r w:rsidR="003A61D5" w:rsidRPr="00695A91">
              <w:rPr>
                <w:sz w:val="20"/>
              </w:rPr>
              <w:t>*</w:t>
            </w:r>
          </w:p>
        </w:tc>
        <w:tc>
          <w:tcPr>
            <w:tcW w:w="5458" w:type="dxa"/>
            <w:gridSpan w:val="2"/>
            <w:vAlign w:val="center"/>
          </w:tcPr>
          <w:p w14:paraId="074A5AF0" w14:textId="43766AD4" w:rsidR="00DE29FE" w:rsidRPr="00695A91" w:rsidRDefault="00DE29FE" w:rsidP="00D50A49">
            <w:pPr>
              <w:pStyle w:val="TableParagraph"/>
              <w:spacing w:before="69"/>
              <w:ind w:left="71"/>
              <w:jc w:val="both"/>
              <w:rPr>
                <w:sz w:val="20"/>
              </w:rPr>
            </w:pPr>
            <w:r>
              <w:rPr>
                <w:rFonts w:eastAsiaTheme="minorEastAsia" w:hint="eastAsia"/>
                <w:sz w:val="20"/>
              </w:rPr>
              <w:t>Company ID Number</w:t>
            </w:r>
            <w:r w:rsidR="003A61D5" w:rsidRPr="00695A91">
              <w:rPr>
                <w:sz w:val="20"/>
              </w:rPr>
              <w:t>*</w:t>
            </w:r>
          </w:p>
        </w:tc>
      </w:tr>
      <w:tr w:rsidR="00DE29FE" w:rsidRPr="00D32F70" w14:paraId="66B38EDD" w14:textId="77777777" w:rsidTr="00D50A49">
        <w:trPr>
          <w:trHeight w:val="318"/>
        </w:trPr>
        <w:tc>
          <w:tcPr>
            <w:tcW w:w="5457" w:type="dxa"/>
            <w:gridSpan w:val="2"/>
            <w:vAlign w:val="center"/>
          </w:tcPr>
          <w:p w14:paraId="5DBD5174" w14:textId="3AEA4BC0" w:rsidR="00DE29FE" w:rsidRPr="0006662F" w:rsidRDefault="001F7153" w:rsidP="00D50A49">
            <w:pPr>
              <w:pStyle w:val="TableParagraph"/>
              <w:spacing w:line="299" w:lineRule="exact"/>
              <w:jc w:val="both"/>
              <w:rPr>
                <w:rFonts w:asciiTheme="majorEastAsia" w:eastAsiaTheme="majorEastAsia" w:hAnsiTheme="majorEastAsia"/>
                <w:sz w:val="20"/>
              </w:rPr>
            </w:pPr>
            <w:r>
              <w:rPr>
                <w:rFonts w:asciiTheme="majorEastAsia" w:eastAsiaTheme="majorEastAsia" w:hAnsiTheme="majorEastAsia" w:hint="eastAsia"/>
                <w:sz w:val="20"/>
              </w:rPr>
              <w:t>輸出入</w:t>
            </w:r>
            <w:r w:rsidR="009F7BD4">
              <w:rPr>
                <w:rFonts w:asciiTheme="majorEastAsia" w:eastAsiaTheme="majorEastAsia" w:hAnsiTheme="majorEastAsia" w:hint="eastAsia"/>
                <w:sz w:val="20"/>
              </w:rPr>
              <w:t>者</w:t>
            </w:r>
            <w:r>
              <w:rPr>
                <w:rFonts w:asciiTheme="majorEastAsia" w:eastAsiaTheme="majorEastAsia" w:hAnsiTheme="majorEastAsia" w:hint="eastAsia"/>
                <w:sz w:val="20"/>
              </w:rPr>
              <w:t>符号</w:t>
            </w:r>
            <w:r w:rsidRPr="001F7153">
              <w:rPr>
                <w:rFonts w:asciiTheme="majorEastAsia" w:eastAsiaTheme="majorEastAsia" w:hAnsiTheme="majorEastAsia" w:hint="eastAsia"/>
                <w:sz w:val="16"/>
                <w:szCs w:val="16"/>
              </w:rPr>
              <w:t>（もしあれば</w:t>
            </w:r>
            <w:r>
              <w:rPr>
                <w:rFonts w:asciiTheme="majorEastAsia" w:eastAsiaTheme="majorEastAsia" w:hAnsiTheme="majorEastAsia" w:hint="eastAsia"/>
                <w:sz w:val="20"/>
              </w:rPr>
              <w:t>）</w:t>
            </w:r>
          </w:p>
        </w:tc>
        <w:tc>
          <w:tcPr>
            <w:tcW w:w="5458" w:type="dxa"/>
            <w:gridSpan w:val="2"/>
            <w:vAlign w:val="center"/>
          </w:tcPr>
          <w:p w14:paraId="639859A2" w14:textId="790530D0" w:rsidR="00DE29FE" w:rsidRPr="001F7153" w:rsidRDefault="001F7153" w:rsidP="00D50A49">
            <w:pPr>
              <w:pStyle w:val="TableParagraph"/>
              <w:spacing w:before="69"/>
              <w:ind w:left="71"/>
              <w:jc w:val="both"/>
              <w:rPr>
                <w:rFonts w:eastAsiaTheme="minorEastAsia"/>
                <w:sz w:val="16"/>
                <w:szCs w:val="16"/>
                <w:lang w:val="en-US"/>
              </w:rPr>
            </w:pPr>
            <w:r w:rsidRPr="001F7153">
              <w:rPr>
                <w:rFonts w:eastAsiaTheme="minorEastAsia" w:hint="eastAsia"/>
                <w:sz w:val="16"/>
                <w:szCs w:val="16"/>
                <w:lang w:val="en-US"/>
              </w:rPr>
              <w:t>J</w:t>
            </w:r>
            <w:r>
              <w:rPr>
                <w:rFonts w:eastAsiaTheme="minorEastAsia" w:hint="eastAsia"/>
                <w:sz w:val="16"/>
                <w:szCs w:val="16"/>
                <w:lang w:val="en-US"/>
              </w:rPr>
              <w:t xml:space="preserve">P </w:t>
            </w:r>
            <w:r w:rsidRPr="001F7153">
              <w:rPr>
                <w:rFonts w:eastAsiaTheme="minorEastAsia" w:hint="eastAsia"/>
                <w:sz w:val="16"/>
                <w:szCs w:val="16"/>
                <w:lang w:val="en-US"/>
              </w:rPr>
              <w:t>Shipper</w:t>
            </w:r>
            <w:r>
              <w:rPr>
                <w:rFonts w:eastAsiaTheme="minorEastAsia" w:hint="eastAsia"/>
                <w:sz w:val="16"/>
                <w:szCs w:val="16"/>
                <w:lang w:val="en-US"/>
              </w:rPr>
              <w:t>s</w:t>
            </w:r>
            <w:r w:rsidRPr="001F7153">
              <w:rPr>
                <w:rFonts w:eastAsiaTheme="minorEastAsia" w:hint="eastAsia"/>
                <w:sz w:val="16"/>
                <w:szCs w:val="16"/>
                <w:lang w:val="en-US"/>
              </w:rPr>
              <w:t xml:space="preserve"> /Consignee</w:t>
            </w:r>
            <w:r>
              <w:rPr>
                <w:rFonts w:eastAsiaTheme="minorEastAsia" w:hint="eastAsia"/>
                <w:sz w:val="16"/>
                <w:szCs w:val="16"/>
                <w:lang w:val="en-US"/>
              </w:rPr>
              <w:t>s standard code</w:t>
            </w:r>
          </w:p>
        </w:tc>
      </w:tr>
      <w:tr w:rsidR="00DE29FE" w:rsidRPr="00695A91" w14:paraId="2CAD1430" w14:textId="77777777" w:rsidTr="00D50A49">
        <w:trPr>
          <w:trHeight w:val="321"/>
        </w:trPr>
        <w:tc>
          <w:tcPr>
            <w:tcW w:w="5457" w:type="dxa"/>
            <w:gridSpan w:val="2"/>
            <w:vAlign w:val="center"/>
          </w:tcPr>
          <w:p w14:paraId="3D6D8A39" w14:textId="0DDC632E" w:rsidR="00DE29FE" w:rsidRPr="0006662F" w:rsidRDefault="008D0AAA" w:rsidP="008D0AAA">
            <w:pPr>
              <w:pStyle w:val="TableParagraph"/>
              <w:ind w:leftChars="64" w:left="141"/>
              <w:jc w:val="both"/>
              <w:rPr>
                <w:rFonts w:asciiTheme="majorEastAsia" w:eastAsiaTheme="majorEastAsia" w:hAnsiTheme="majorEastAsia"/>
                <w:sz w:val="18"/>
              </w:rPr>
            </w:pPr>
            <w:r>
              <w:rPr>
                <w:rFonts w:asciiTheme="majorEastAsia" w:eastAsiaTheme="majorEastAsia" w:hAnsiTheme="majorEastAsia" w:hint="eastAsia"/>
                <w:sz w:val="20"/>
              </w:rPr>
              <w:t>郵便番号</w:t>
            </w:r>
            <w:r w:rsidRPr="00695A91">
              <w:rPr>
                <w:sz w:val="20"/>
              </w:rPr>
              <w:t>*</w:t>
            </w:r>
          </w:p>
        </w:tc>
        <w:tc>
          <w:tcPr>
            <w:tcW w:w="5458" w:type="dxa"/>
            <w:gridSpan w:val="2"/>
            <w:vAlign w:val="center"/>
          </w:tcPr>
          <w:p w14:paraId="77199D1B" w14:textId="121E295E" w:rsidR="00DE29FE" w:rsidRPr="00695A91" w:rsidRDefault="008D0AAA" w:rsidP="008D0AAA">
            <w:pPr>
              <w:pStyle w:val="TableParagraph"/>
              <w:ind w:leftChars="32" w:left="70"/>
              <w:jc w:val="both"/>
              <w:rPr>
                <w:rFonts w:ascii="Times New Roman"/>
                <w:sz w:val="18"/>
              </w:rPr>
            </w:pPr>
            <w:r>
              <w:rPr>
                <w:rFonts w:eastAsiaTheme="minorEastAsia" w:hint="eastAsia"/>
                <w:sz w:val="20"/>
              </w:rPr>
              <w:t>ZIP Code</w:t>
            </w:r>
            <w:r w:rsidR="001F7153" w:rsidRPr="00695A91">
              <w:rPr>
                <w:sz w:val="20"/>
              </w:rPr>
              <w:t>*</w:t>
            </w:r>
          </w:p>
        </w:tc>
      </w:tr>
      <w:tr w:rsidR="00DE29FE" w:rsidRPr="00695A91" w14:paraId="3F2A8A6E" w14:textId="77777777" w:rsidTr="00D50A49">
        <w:trPr>
          <w:trHeight w:val="318"/>
        </w:trPr>
        <w:tc>
          <w:tcPr>
            <w:tcW w:w="5457" w:type="dxa"/>
            <w:gridSpan w:val="2"/>
            <w:vAlign w:val="center"/>
          </w:tcPr>
          <w:p w14:paraId="22BF17E4" w14:textId="41D3A33A" w:rsidR="00DE29FE" w:rsidRPr="0006662F" w:rsidRDefault="008D0AAA" w:rsidP="00D50A49">
            <w:pPr>
              <w:pStyle w:val="TableParagraph"/>
              <w:ind w:leftChars="64" w:left="141"/>
              <w:jc w:val="both"/>
              <w:rPr>
                <w:rFonts w:asciiTheme="majorEastAsia" w:eastAsiaTheme="majorEastAsia" w:hAnsiTheme="majorEastAsia"/>
                <w:sz w:val="18"/>
              </w:rPr>
            </w:pPr>
            <w:r w:rsidRPr="0006662F">
              <w:rPr>
                <w:rFonts w:asciiTheme="majorEastAsia" w:eastAsiaTheme="majorEastAsia" w:hAnsiTheme="majorEastAsia" w:hint="eastAsia"/>
                <w:sz w:val="20"/>
              </w:rPr>
              <w:t>住所</w:t>
            </w:r>
            <w:r w:rsidRPr="00695A91">
              <w:rPr>
                <w:sz w:val="20"/>
              </w:rPr>
              <w:t>*</w:t>
            </w:r>
          </w:p>
        </w:tc>
        <w:tc>
          <w:tcPr>
            <w:tcW w:w="5458" w:type="dxa"/>
            <w:gridSpan w:val="2"/>
            <w:vAlign w:val="center"/>
          </w:tcPr>
          <w:p w14:paraId="3173B66F" w14:textId="7EFE95B9" w:rsidR="00DE29FE" w:rsidRPr="00695A91" w:rsidRDefault="008D0AAA" w:rsidP="00D50A49">
            <w:pPr>
              <w:pStyle w:val="TableParagraph"/>
              <w:ind w:leftChars="32" w:left="70"/>
              <w:jc w:val="both"/>
              <w:rPr>
                <w:rFonts w:ascii="Times New Roman"/>
                <w:sz w:val="18"/>
              </w:rPr>
            </w:pPr>
            <w:r>
              <w:rPr>
                <w:rFonts w:eastAsiaTheme="minorEastAsia" w:hint="eastAsia"/>
                <w:sz w:val="20"/>
              </w:rPr>
              <w:t>Address</w:t>
            </w:r>
            <w:r w:rsidRPr="00695A91">
              <w:rPr>
                <w:sz w:val="20"/>
              </w:rPr>
              <w:t>*</w:t>
            </w:r>
          </w:p>
        </w:tc>
      </w:tr>
      <w:tr w:rsidR="00DE29FE" w:rsidRPr="00695A91" w14:paraId="25C93165" w14:textId="77777777" w:rsidTr="00D50A49">
        <w:trPr>
          <w:trHeight w:val="318"/>
        </w:trPr>
        <w:tc>
          <w:tcPr>
            <w:tcW w:w="5457" w:type="dxa"/>
            <w:gridSpan w:val="2"/>
            <w:vAlign w:val="center"/>
          </w:tcPr>
          <w:p w14:paraId="0E9F4125" w14:textId="77777777" w:rsidR="00DE29FE" w:rsidRPr="0006662F" w:rsidRDefault="00DE29FE" w:rsidP="00D50A49">
            <w:pPr>
              <w:pStyle w:val="TableParagraph"/>
              <w:ind w:leftChars="64" w:left="141"/>
              <w:jc w:val="both"/>
              <w:rPr>
                <w:rFonts w:asciiTheme="majorEastAsia" w:eastAsiaTheme="majorEastAsia" w:hAnsiTheme="majorEastAsia"/>
                <w:sz w:val="18"/>
              </w:rPr>
            </w:pPr>
          </w:p>
        </w:tc>
        <w:tc>
          <w:tcPr>
            <w:tcW w:w="5458" w:type="dxa"/>
            <w:gridSpan w:val="2"/>
            <w:vAlign w:val="center"/>
          </w:tcPr>
          <w:p w14:paraId="5FFA70E0" w14:textId="657A388C" w:rsidR="00DE29FE" w:rsidRPr="00695A91" w:rsidRDefault="00DE29FE" w:rsidP="00D50A49">
            <w:pPr>
              <w:pStyle w:val="TableParagraph"/>
              <w:ind w:leftChars="32" w:left="70"/>
              <w:jc w:val="both"/>
              <w:rPr>
                <w:rFonts w:ascii="Times New Roman"/>
                <w:sz w:val="18"/>
              </w:rPr>
            </w:pPr>
          </w:p>
        </w:tc>
      </w:tr>
      <w:tr w:rsidR="00DE29FE" w:rsidRPr="00695A91" w14:paraId="02EF77B3" w14:textId="77777777" w:rsidTr="00D50A49">
        <w:trPr>
          <w:trHeight w:val="318"/>
        </w:trPr>
        <w:tc>
          <w:tcPr>
            <w:tcW w:w="5457" w:type="dxa"/>
            <w:gridSpan w:val="2"/>
            <w:vAlign w:val="center"/>
          </w:tcPr>
          <w:p w14:paraId="30D9231E" w14:textId="77777777" w:rsidR="00DE29FE" w:rsidRPr="0006662F" w:rsidRDefault="00DE29FE" w:rsidP="00D50A49">
            <w:pPr>
              <w:pStyle w:val="TableParagraph"/>
              <w:ind w:leftChars="64" w:left="141"/>
              <w:jc w:val="both"/>
              <w:rPr>
                <w:rFonts w:asciiTheme="majorEastAsia" w:eastAsiaTheme="majorEastAsia" w:hAnsiTheme="majorEastAsia"/>
                <w:sz w:val="18"/>
              </w:rPr>
            </w:pPr>
          </w:p>
        </w:tc>
        <w:tc>
          <w:tcPr>
            <w:tcW w:w="5458" w:type="dxa"/>
            <w:gridSpan w:val="2"/>
            <w:vAlign w:val="center"/>
          </w:tcPr>
          <w:p w14:paraId="5C45F5B1" w14:textId="5DE76892" w:rsidR="00DE29FE" w:rsidRPr="00695A91" w:rsidRDefault="00DE29FE" w:rsidP="00D50A49">
            <w:pPr>
              <w:pStyle w:val="TableParagraph"/>
              <w:ind w:leftChars="32" w:left="70"/>
              <w:jc w:val="both"/>
              <w:rPr>
                <w:rFonts w:ascii="Times New Roman"/>
                <w:sz w:val="18"/>
              </w:rPr>
            </w:pPr>
          </w:p>
        </w:tc>
      </w:tr>
      <w:tr w:rsidR="00D50A49" w:rsidRPr="00695A91" w14:paraId="626EDC19" w14:textId="77777777" w:rsidTr="00D50A49">
        <w:trPr>
          <w:trHeight w:val="318"/>
        </w:trPr>
        <w:tc>
          <w:tcPr>
            <w:tcW w:w="5457" w:type="dxa"/>
            <w:gridSpan w:val="2"/>
            <w:vAlign w:val="center"/>
          </w:tcPr>
          <w:p w14:paraId="623C188B" w14:textId="77777777" w:rsidR="00D50A49" w:rsidRPr="0006662F" w:rsidRDefault="00D50A49" w:rsidP="00D50A49">
            <w:pPr>
              <w:pStyle w:val="TableParagraph"/>
              <w:ind w:leftChars="64" w:left="141"/>
              <w:jc w:val="both"/>
              <w:rPr>
                <w:rFonts w:asciiTheme="majorEastAsia" w:eastAsiaTheme="majorEastAsia" w:hAnsiTheme="majorEastAsia"/>
                <w:sz w:val="18"/>
              </w:rPr>
            </w:pPr>
          </w:p>
        </w:tc>
        <w:tc>
          <w:tcPr>
            <w:tcW w:w="5458" w:type="dxa"/>
            <w:gridSpan w:val="2"/>
            <w:vAlign w:val="center"/>
          </w:tcPr>
          <w:p w14:paraId="36868A27" w14:textId="77777777" w:rsidR="00D50A49" w:rsidRPr="00695A91" w:rsidRDefault="00D50A49" w:rsidP="00D50A49">
            <w:pPr>
              <w:pStyle w:val="TableParagraph"/>
              <w:ind w:leftChars="32" w:left="70"/>
              <w:jc w:val="both"/>
              <w:rPr>
                <w:rFonts w:ascii="Times New Roman"/>
                <w:sz w:val="18"/>
              </w:rPr>
            </w:pPr>
          </w:p>
        </w:tc>
      </w:tr>
      <w:tr w:rsidR="00DE29FE" w:rsidRPr="00695A91" w14:paraId="43ABBCD0" w14:textId="77777777" w:rsidTr="00DD3569">
        <w:trPr>
          <w:trHeight w:val="321"/>
        </w:trPr>
        <w:tc>
          <w:tcPr>
            <w:tcW w:w="10915" w:type="dxa"/>
            <w:gridSpan w:val="4"/>
            <w:tcBorders>
              <w:bottom w:val="single" w:sz="4" w:space="0" w:color="000000"/>
            </w:tcBorders>
            <w:shd w:val="clear" w:color="auto" w:fill="800000"/>
          </w:tcPr>
          <w:p w14:paraId="5E0D6A16" w14:textId="5F03305E" w:rsidR="00DE29FE" w:rsidRPr="00695A91" w:rsidRDefault="00DE29FE" w:rsidP="008E112D">
            <w:pPr>
              <w:pStyle w:val="TableParagraph"/>
              <w:spacing w:before="50" w:line="251" w:lineRule="exact"/>
              <w:rPr>
                <w:rFonts w:ascii="Trebuchet MS"/>
                <w:b/>
              </w:rPr>
            </w:pPr>
            <w:r w:rsidRPr="0006662F">
              <w:rPr>
                <w:rFonts w:ascii="Trebuchet MS"/>
                <w:b/>
              </w:rPr>
              <w:t>Contact Information</w:t>
            </w:r>
            <w:r w:rsidR="00DD3569">
              <w:rPr>
                <w:rFonts w:asciiTheme="minorEastAsia" w:eastAsiaTheme="minorEastAsia" w:hAnsiTheme="minorEastAsia" w:hint="eastAsia"/>
                <w:b/>
              </w:rPr>
              <w:t xml:space="preserve">　　　</w:t>
            </w:r>
            <w:r w:rsidR="009C6AF7">
              <w:rPr>
                <w:rFonts w:asciiTheme="minorEastAsia" w:eastAsiaTheme="minorEastAsia" w:hAnsiTheme="minorEastAsia" w:hint="eastAsia"/>
                <w:b/>
              </w:rPr>
              <w:t>貴社</w:t>
            </w:r>
            <w:r w:rsidR="00DD3569">
              <w:rPr>
                <w:rFonts w:asciiTheme="minorEastAsia" w:eastAsiaTheme="minorEastAsia" w:hAnsiTheme="minorEastAsia" w:hint="eastAsia"/>
                <w:b/>
              </w:rPr>
              <w:t>ご担当者様情報</w:t>
            </w:r>
            <w:r w:rsidR="008E112D">
              <w:rPr>
                <w:rFonts w:asciiTheme="minorEastAsia" w:eastAsiaTheme="minorEastAsia" w:hAnsiTheme="minorEastAsia" w:hint="eastAsia"/>
                <w:b/>
              </w:rPr>
              <w:t xml:space="preserve">　和文・数字・アルファベットでご記入ください。</w:t>
            </w:r>
          </w:p>
        </w:tc>
      </w:tr>
      <w:tr w:rsidR="00DE29FE" w:rsidRPr="00695A91" w14:paraId="30726580" w14:textId="77777777" w:rsidTr="00DD3569">
        <w:trPr>
          <w:trHeight w:val="318"/>
        </w:trPr>
        <w:tc>
          <w:tcPr>
            <w:tcW w:w="10915" w:type="dxa"/>
            <w:gridSpan w:val="4"/>
            <w:shd w:val="clear" w:color="auto" w:fill="D9D9D9" w:themeFill="background1" w:themeFillShade="D9"/>
          </w:tcPr>
          <w:p w14:paraId="2E7743D7" w14:textId="77777777" w:rsidR="00DE29FE" w:rsidRPr="00695A91" w:rsidRDefault="00DE29FE">
            <w:pPr>
              <w:pStyle w:val="TableParagraph"/>
              <w:spacing w:before="87"/>
              <w:rPr>
                <w:rFonts w:ascii="Trebuchet MS"/>
                <w:b/>
                <w:sz w:val="18"/>
              </w:rPr>
            </w:pPr>
            <w:r w:rsidRPr="0006662F">
              <w:rPr>
                <w:rFonts w:ascii="Trebuchet MS"/>
                <w:b/>
                <w:sz w:val="18"/>
              </w:rPr>
              <w:t>Person-in-charge</w:t>
            </w:r>
          </w:p>
        </w:tc>
      </w:tr>
      <w:tr w:rsidR="00DE29FE" w:rsidRPr="00695A91" w14:paraId="6A25EEFF" w14:textId="77777777" w:rsidTr="00DD3569">
        <w:trPr>
          <w:trHeight w:val="321"/>
        </w:trPr>
        <w:tc>
          <w:tcPr>
            <w:tcW w:w="6237" w:type="dxa"/>
            <w:gridSpan w:val="3"/>
          </w:tcPr>
          <w:p w14:paraId="2FACA389" w14:textId="77777777" w:rsidR="00DE29FE" w:rsidRPr="00695A91" w:rsidRDefault="00DE29FE">
            <w:pPr>
              <w:pStyle w:val="TableParagraph"/>
              <w:spacing w:before="69"/>
              <w:rPr>
                <w:sz w:val="20"/>
              </w:rPr>
            </w:pPr>
            <w:r w:rsidRPr="00695A91">
              <w:rPr>
                <w:sz w:val="20"/>
              </w:rPr>
              <w:t>Name*:</w:t>
            </w:r>
          </w:p>
        </w:tc>
        <w:tc>
          <w:tcPr>
            <w:tcW w:w="4678" w:type="dxa"/>
          </w:tcPr>
          <w:p w14:paraId="0D0A95EA" w14:textId="77777777" w:rsidR="00DE29FE" w:rsidRPr="00695A91" w:rsidRDefault="00DE29FE">
            <w:pPr>
              <w:pStyle w:val="TableParagraph"/>
              <w:spacing w:before="69"/>
              <w:ind w:left="102"/>
              <w:rPr>
                <w:sz w:val="20"/>
              </w:rPr>
            </w:pPr>
            <w:r w:rsidRPr="00695A91">
              <w:rPr>
                <w:w w:val="110"/>
                <w:sz w:val="20"/>
              </w:rPr>
              <w:t>Dept. / Position*:</w:t>
            </w:r>
          </w:p>
        </w:tc>
      </w:tr>
      <w:tr w:rsidR="00DE29FE" w:rsidRPr="00695A91" w14:paraId="5FE464CB" w14:textId="77777777" w:rsidTr="00DD3569">
        <w:trPr>
          <w:trHeight w:val="318"/>
        </w:trPr>
        <w:tc>
          <w:tcPr>
            <w:tcW w:w="3118" w:type="dxa"/>
            <w:tcBorders>
              <w:bottom w:val="single" w:sz="4" w:space="0" w:color="000000"/>
            </w:tcBorders>
          </w:tcPr>
          <w:p w14:paraId="4C4EA74B" w14:textId="7E5A766A" w:rsidR="00DE29FE" w:rsidRPr="00DD3569" w:rsidRDefault="00DE29FE" w:rsidP="00F0294D">
            <w:pPr>
              <w:pStyle w:val="TableParagraph"/>
              <w:spacing w:before="69"/>
              <w:rPr>
                <w:rFonts w:eastAsiaTheme="minorEastAsia"/>
                <w:sz w:val="20"/>
              </w:rPr>
            </w:pPr>
            <w:r w:rsidRPr="00695A91">
              <w:rPr>
                <w:sz w:val="20"/>
              </w:rPr>
              <w:t>T</w:t>
            </w:r>
            <w:r w:rsidR="00DD3569">
              <w:rPr>
                <w:rFonts w:eastAsiaTheme="minorEastAsia" w:hint="eastAsia"/>
                <w:sz w:val="20"/>
              </w:rPr>
              <w:t>el</w:t>
            </w:r>
            <w:r w:rsidRPr="00695A91">
              <w:rPr>
                <w:sz w:val="20"/>
              </w:rPr>
              <w:t xml:space="preserve"> No.*:</w:t>
            </w:r>
          </w:p>
        </w:tc>
        <w:tc>
          <w:tcPr>
            <w:tcW w:w="3119" w:type="dxa"/>
            <w:gridSpan w:val="2"/>
            <w:tcBorders>
              <w:bottom w:val="single" w:sz="4" w:space="0" w:color="000000"/>
            </w:tcBorders>
          </w:tcPr>
          <w:p w14:paraId="0074CF5A" w14:textId="28DEC415" w:rsidR="00DE29FE" w:rsidRPr="00695A91" w:rsidRDefault="00DE29FE" w:rsidP="00F0294D">
            <w:pPr>
              <w:pStyle w:val="TableParagraph"/>
              <w:spacing w:before="69"/>
              <w:rPr>
                <w:sz w:val="20"/>
              </w:rPr>
            </w:pPr>
            <w:r w:rsidRPr="00695A91">
              <w:rPr>
                <w:sz w:val="20"/>
              </w:rPr>
              <w:t>Fax No.:</w:t>
            </w:r>
            <w:r w:rsidR="00DD3569">
              <w:rPr>
                <w:rFonts w:eastAsiaTheme="minorEastAsia" w:hint="eastAsia"/>
                <w:sz w:val="20"/>
              </w:rPr>
              <w:t xml:space="preserve"> </w:t>
            </w:r>
          </w:p>
        </w:tc>
        <w:tc>
          <w:tcPr>
            <w:tcW w:w="4678" w:type="dxa"/>
            <w:tcBorders>
              <w:bottom w:val="single" w:sz="4" w:space="0" w:color="000000"/>
            </w:tcBorders>
          </w:tcPr>
          <w:p w14:paraId="1C4360C7" w14:textId="4A4B4F2E" w:rsidR="00DE29FE" w:rsidRPr="00695A91" w:rsidRDefault="00DE29FE">
            <w:pPr>
              <w:pStyle w:val="TableParagraph"/>
              <w:spacing w:before="69"/>
              <w:ind w:left="102"/>
              <w:rPr>
                <w:sz w:val="20"/>
              </w:rPr>
            </w:pPr>
            <w:r w:rsidRPr="00695A91">
              <w:rPr>
                <w:sz w:val="20"/>
              </w:rPr>
              <w:t>Email Address</w:t>
            </w:r>
            <w:r w:rsidR="00840F3A" w:rsidRPr="00695A91">
              <w:rPr>
                <w:w w:val="110"/>
                <w:sz w:val="20"/>
              </w:rPr>
              <w:t>*</w:t>
            </w:r>
            <w:r w:rsidRPr="00695A91">
              <w:rPr>
                <w:sz w:val="20"/>
              </w:rPr>
              <w:t>:</w:t>
            </w:r>
          </w:p>
        </w:tc>
      </w:tr>
      <w:tr w:rsidR="00DE29FE" w:rsidRPr="00DD3569" w14:paraId="6E6BC128" w14:textId="77777777" w:rsidTr="00DD3569">
        <w:trPr>
          <w:trHeight w:val="321"/>
        </w:trPr>
        <w:tc>
          <w:tcPr>
            <w:tcW w:w="10915" w:type="dxa"/>
            <w:gridSpan w:val="4"/>
            <w:shd w:val="clear" w:color="auto" w:fill="D9D9D9" w:themeFill="background1" w:themeFillShade="D9"/>
          </w:tcPr>
          <w:p w14:paraId="57FBB56B" w14:textId="006D7ACD" w:rsidR="00DE29FE" w:rsidRPr="00DD3569" w:rsidRDefault="00DE29FE" w:rsidP="00DD3569">
            <w:pPr>
              <w:pStyle w:val="TableParagraph"/>
              <w:spacing w:before="69"/>
              <w:rPr>
                <w:rFonts w:ascii="Trebuchet MS"/>
                <w:b/>
                <w:sz w:val="18"/>
                <w:szCs w:val="18"/>
                <w:lang w:val="en-US"/>
              </w:rPr>
            </w:pPr>
            <w:r w:rsidRPr="00DD3569">
              <w:rPr>
                <w:rFonts w:ascii="Trebuchet MS"/>
                <w:b/>
                <w:sz w:val="18"/>
                <w:szCs w:val="18"/>
                <w:lang w:val="en-US"/>
              </w:rPr>
              <w:t>Contact Person for Shipping (</w:t>
            </w:r>
            <w:r w:rsidR="00DD3569" w:rsidRPr="00DD3569">
              <w:rPr>
                <w:rFonts w:asciiTheme="minorEastAsia" w:eastAsiaTheme="minorEastAsia" w:hAnsiTheme="minorEastAsia" w:hint="eastAsia"/>
                <w:b/>
                <w:sz w:val="18"/>
                <w:szCs w:val="18"/>
                <w:lang w:val="en-US"/>
              </w:rPr>
              <w:t>出荷</w:t>
            </w:r>
            <w:r w:rsidR="00DD3569" w:rsidRPr="00DD3569">
              <w:rPr>
                <w:rFonts w:ascii="Trebuchet MS" w:eastAsiaTheme="minorEastAsia" w:hint="eastAsia"/>
                <w:b/>
                <w:sz w:val="18"/>
                <w:szCs w:val="18"/>
                <w:lang w:val="en-US"/>
              </w:rPr>
              <w:t>ご担当者様</w:t>
            </w:r>
            <w:r w:rsidRPr="00DD3569">
              <w:rPr>
                <w:rFonts w:ascii="Trebuchet MS"/>
                <w:b/>
                <w:sz w:val="18"/>
                <w:szCs w:val="18"/>
                <w:lang w:val="en-US"/>
              </w:rPr>
              <w:t>)</w:t>
            </w:r>
            <w:r w:rsidR="00DD3569" w:rsidRPr="00DD3569">
              <w:rPr>
                <w:rFonts w:asciiTheme="minorEastAsia" w:eastAsiaTheme="minorEastAsia" w:hAnsiTheme="minorEastAsia" w:hint="eastAsia"/>
                <w:b/>
                <w:sz w:val="18"/>
                <w:szCs w:val="18"/>
                <w:lang w:val="en-US"/>
              </w:rPr>
              <w:t xml:space="preserve">　上記と同じ場合は</w:t>
            </w:r>
            <w:r w:rsidR="00DD3569" w:rsidRPr="00DD3569">
              <w:rPr>
                <w:rFonts w:ascii="Calibri" w:eastAsiaTheme="minorEastAsia" w:hAnsi="Calibri"/>
                <w:b/>
                <w:sz w:val="18"/>
                <w:szCs w:val="18"/>
                <w:lang w:val="en-US"/>
              </w:rPr>
              <w:t>AS ABOVE</w:t>
            </w:r>
            <w:r w:rsidR="00DD3569" w:rsidRPr="00DD3569">
              <w:rPr>
                <w:rFonts w:asciiTheme="minorEastAsia" w:eastAsiaTheme="minorEastAsia" w:hAnsiTheme="minorEastAsia" w:hint="eastAsia"/>
                <w:b/>
                <w:sz w:val="18"/>
                <w:szCs w:val="18"/>
                <w:lang w:val="en-US"/>
              </w:rPr>
              <w:t>と記載してください。</w:t>
            </w:r>
          </w:p>
        </w:tc>
      </w:tr>
      <w:tr w:rsidR="00DE29FE" w:rsidRPr="00695A91" w14:paraId="1D599DB7" w14:textId="77777777" w:rsidTr="00DD3569">
        <w:trPr>
          <w:trHeight w:val="318"/>
        </w:trPr>
        <w:tc>
          <w:tcPr>
            <w:tcW w:w="6237" w:type="dxa"/>
            <w:gridSpan w:val="3"/>
          </w:tcPr>
          <w:p w14:paraId="36DDFBF7" w14:textId="77777777" w:rsidR="00DE29FE" w:rsidRPr="00695A91" w:rsidRDefault="00DE29FE">
            <w:pPr>
              <w:pStyle w:val="TableParagraph"/>
              <w:spacing w:before="69"/>
              <w:rPr>
                <w:sz w:val="20"/>
              </w:rPr>
            </w:pPr>
            <w:r w:rsidRPr="00695A91">
              <w:rPr>
                <w:sz w:val="20"/>
              </w:rPr>
              <w:t>Name*:</w:t>
            </w:r>
            <w:bookmarkStart w:id="0" w:name="_GoBack"/>
            <w:bookmarkEnd w:id="0"/>
          </w:p>
        </w:tc>
        <w:tc>
          <w:tcPr>
            <w:tcW w:w="4678" w:type="dxa"/>
          </w:tcPr>
          <w:p w14:paraId="7D1803E0" w14:textId="77777777" w:rsidR="00DE29FE" w:rsidRPr="00695A91" w:rsidRDefault="00DE29FE">
            <w:pPr>
              <w:pStyle w:val="TableParagraph"/>
              <w:spacing w:before="69"/>
              <w:ind w:left="102"/>
              <w:rPr>
                <w:sz w:val="20"/>
              </w:rPr>
            </w:pPr>
            <w:r w:rsidRPr="00695A91">
              <w:rPr>
                <w:w w:val="110"/>
                <w:sz w:val="20"/>
              </w:rPr>
              <w:t>Dept. / Position*:</w:t>
            </w:r>
          </w:p>
        </w:tc>
      </w:tr>
      <w:tr w:rsidR="00DE29FE" w:rsidRPr="00695A91" w14:paraId="2B591F6E" w14:textId="77777777" w:rsidTr="00DD3569">
        <w:trPr>
          <w:trHeight w:val="321"/>
        </w:trPr>
        <w:tc>
          <w:tcPr>
            <w:tcW w:w="3118" w:type="dxa"/>
            <w:tcBorders>
              <w:bottom w:val="single" w:sz="4" w:space="0" w:color="000000"/>
            </w:tcBorders>
          </w:tcPr>
          <w:p w14:paraId="12043A58" w14:textId="5927EE02" w:rsidR="00DE29FE" w:rsidRPr="00695A91" w:rsidRDefault="00DE29FE" w:rsidP="00DD3569">
            <w:pPr>
              <w:pStyle w:val="TableParagraph"/>
              <w:spacing w:before="69"/>
              <w:rPr>
                <w:sz w:val="20"/>
              </w:rPr>
            </w:pPr>
            <w:r w:rsidRPr="00695A91">
              <w:rPr>
                <w:sz w:val="20"/>
              </w:rPr>
              <w:t>T</w:t>
            </w:r>
            <w:r w:rsidR="00DD3569">
              <w:rPr>
                <w:rFonts w:eastAsiaTheme="minorEastAsia" w:hint="eastAsia"/>
                <w:sz w:val="20"/>
              </w:rPr>
              <w:t>el</w:t>
            </w:r>
            <w:r w:rsidRPr="00695A91">
              <w:rPr>
                <w:sz w:val="20"/>
              </w:rPr>
              <w:t xml:space="preserve"> No.*:</w:t>
            </w:r>
          </w:p>
        </w:tc>
        <w:tc>
          <w:tcPr>
            <w:tcW w:w="3119" w:type="dxa"/>
            <w:gridSpan w:val="2"/>
            <w:tcBorders>
              <w:bottom w:val="single" w:sz="4" w:space="0" w:color="000000"/>
            </w:tcBorders>
          </w:tcPr>
          <w:p w14:paraId="473EF2AC" w14:textId="77777777" w:rsidR="00DE29FE" w:rsidRPr="00695A91" w:rsidRDefault="00DE29FE">
            <w:pPr>
              <w:pStyle w:val="TableParagraph"/>
              <w:spacing w:before="69"/>
              <w:rPr>
                <w:sz w:val="20"/>
              </w:rPr>
            </w:pPr>
            <w:r w:rsidRPr="00695A91">
              <w:rPr>
                <w:sz w:val="20"/>
              </w:rPr>
              <w:t>Fax No.:</w:t>
            </w:r>
          </w:p>
        </w:tc>
        <w:tc>
          <w:tcPr>
            <w:tcW w:w="4678" w:type="dxa"/>
            <w:tcBorders>
              <w:bottom w:val="single" w:sz="4" w:space="0" w:color="000000"/>
            </w:tcBorders>
          </w:tcPr>
          <w:p w14:paraId="54F08CDF" w14:textId="46296FFA" w:rsidR="00DE29FE" w:rsidRPr="00695A91" w:rsidRDefault="00DE29FE">
            <w:pPr>
              <w:pStyle w:val="TableParagraph"/>
              <w:spacing w:before="69"/>
              <w:ind w:left="102"/>
              <w:rPr>
                <w:sz w:val="20"/>
              </w:rPr>
            </w:pPr>
            <w:r w:rsidRPr="00695A91">
              <w:rPr>
                <w:sz w:val="20"/>
              </w:rPr>
              <w:t>Email Address</w:t>
            </w:r>
            <w:r w:rsidR="00840F3A" w:rsidRPr="00695A91">
              <w:rPr>
                <w:w w:val="110"/>
                <w:sz w:val="20"/>
              </w:rPr>
              <w:t>*</w:t>
            </w:r>
            <w:r w:rsidRPr="00695A91">
              <w:rPr>
                <w:sz w:val="20"/>
              </w:rPr>
              <w:t>:</w:t>
            </w:r>
          </w:p>
        </w:tc>
      </w:tr>
      <w:tr w:rsidR="00DE29FE" w:rsidRPr="00DD3569" w14:paraId="417C6E1E" w14:textId="77777777" w:rsidTr="00DD3569">
        <w:trPr>
          <w:trHeight w:val="318"/>
        </w:trPr>
        <w:tc>
          <w:tcPr>
            <w:tcW w:w="10915" w:type="dxa"/>
            <w:gridSpan w:val="4"/>
            <w:shd w:val="clear" w:color="auto" w:fill="D9D9D9" w:themeFill="background1" w:themeFillShade="D9"/>
          </w:tcPr>
          <w:p w14:paraId="15177F54" w14:textId="1487A9C1" w:rsidR="00DE29FE" w:rsidRPr="00DD3569" w:rsidRDefault="00DE29FE" w:rsidP="00DD3569">
            <w:pPr>
              <w:pStyle w:val="TableParagraph"/>
              <w:spacing w:before="69" w:line="230" w:lineRule="exact"/>
              <w:rPr>
                <w:rFonts w:ascii="Trebuchet MS" w:eastAsiaTheme="minorEastAsia"/>
                <w:b/>
                <w:sz w:val="18"/>
                <w:szCs w:val="18"/>
                <w:lang w:val="en-US"/>
              </w:rPr>
            </w:pPr>
            <w:r w:rsidRPr="00DD3569">
              <w:rPr>
                <w:rFonts w:ascii="Trebuchet MS"/>
                <w:b/>
                <w:sz w:val="18"/>
                <w:szCs w:val="18"/>
                <w:lang w:val="en-US"/>
              </w:rPr>
              <w:t xml:space="preserve">Contact Person for Billing </w:t>
            </w:r>
            <w:r w:rsidR="00DD3569" w:rsidRPr="00DD3569">
              <w:rPr>
                <w:rFonts w:ascii="Trebuchet MS"/>
                <w:b/>
                <w:sz w:val="18"/>
                <w:szCs w:val="18"/>
                <w:lang w:val="en-US"/>
              </w:rPr>
              <w:t xml:space="preserve"> (</w:t>
            </w:r>
            <w:r w:rsidR="00DD3569" w:rsidRPr="00DD3569">
              <w:rPr>
                <w:rFonts w:asciiTheme="minorEastAsia" w:eastAsiaTheme="minorEastAsia" w:hAnsiTheme="minorEastAsia" w:hint="eastAsia"/>
                <w:b/>
                <w:sz w:val="18"/>
                <w:szCs w:val="18"/>
                <w:lang w:val="en-US"/>
              </w:rPr>
              <w:t>経理ご担当者様</w:t>
            </w:r>
            <w:r w:rsidR="00DD3569" w:rsidRPr="00DD3569">
              <w:rPr>
                <w:rFonts w:ascii="Trebuchet MS"/>
                <w:b/>
                <w:sz w:val="18"/>
                <w:szCs w:val="18"/>
                <w:lang w:val="en-US"/>
              </w:rPr>
              <w:t>)</w:t>
            </w:r>
            <w:r w:rsidR="00DD3569" w:rsidRPr="00DD3569">
              <w:rPr>
                <w:rFonts w:asciiTheme="minorEastAsia" w:eastAsiaTheme="minorEastAsia" w:hAnsiTheme="minorEastAsia" w:hint="eastAsia"/>
                <w:b/>
                <w:sz w:val="18"/>
                <w:szCs w:val="18"/>
                <w:lang w:val="en-US"/>
              </w:rPr>
              <w:t xml:space="preserve">　上記と同じ場合は</w:t>
            </w:r>
            <w:r w:rsidR="00DD3569" w:rsidRPr="00DD3569">
              <w:rPr>
                <w:rFonts w:asciiTheme="minorHAnsi" w:eastAsiaTheme="minorEastAsia" w:hAnsiTheme="minorHAnsi"/>
                <w:b/>
                <w:sz w:val="18"/>
                <w:szCs w:val="18"/>
                <w:lang w:val="en-US"/>
              </w:rPr>
              <w:t>AS ABOVE</w:t>
            </w:r>
            <w:r w:rsidR="00DD3569" w:rsidRPr="00DD3569">
              <w:rPr>
                <w:rFonts w:asciiTheme="minorEastAsia" w:eastAsiaTheme="minorEastAsia" w:hAnsiTheme="minorEastAsia" w:hint="eastAsia"/>
                <w:b/>
                <w:sz w:val="18"/>
                <w:szCs w:val="18"/>
                <w:lang w:val="en-US"/>
              </w:rPr>
              <w:t>と記載してください。</w:t>
            </w:r>
          </w:p>
        </w:tc>
      </w:tr>
      <w:tr w:rsidR="00DE29FE" w:rsidRPr="00695A91" w14:paraId="41947F9A" w14:textId="77777777" w:rsidTr="00DD3569">
        <w:trPr>
          <w:trHeight w:val="321"/>
        </w:trPr>
        <w:tc>
          <w:tcPr>
            <w:tcW w:w="6237" w:type="dxa"/>
            <w:gridSpan w:val="3"/>
          </w:tcPr>
          <w:p w14:paraId="5D993C01" w14:textId="77777777" w:rsidR="00DE29FE" w:rsidRPr="00695A91" w:rsidRDefault="00DE29FE">
            <w:pPr>
              <w:pStyle w:val="TableParagraph"/>
              <w:spacing w:before="69"/>
              <w:rPr>
                <w:sz w:val="20"/>
              </w:rPr>
            </w:pPr>
            <w:r w:rsidRPr="00695A91">
              <w:rPr>
                <w:sz w:val="20"/>
              </w:rPr>
              <w:t>Name*:</w:t>
            </w:r>
          </w:p>
        </w:tc>
        <w:tc>
          <w:tcPr>
            <w:tcW w:w="4678" w:type="dxa"/>
          </w:tcPr>
          <w:p w14:paraId="5A9FDAAA" w14:textId="77777777" w:rsidR="00DE29FE" w:rsidRPr="00695A91" w:rsidRDefault="00DE29FE">
            <w:pPr>
              <w:pStyle w:val="TableParagraph"/>
              <w:spacing w:before="69"/>
              <w:ind w:left="102"/>
              <w:rPr>
                <w:sz w:val="20"/>
              </w:rPr>
            </w:pPr>
            <w:r w:rsidRPr="00695A91">
              <w:rPr>
                <w:w w:val="110"/>
                <w:sz w:val="20"/>
              </w:rPr>
              <w:t>Dept. / Position*:</w:t>
            </w:r>
          </w:p>
        </w:tc>
      </w:tr>
      <w:tr w:rsidR="00DE29FE" w:rsidRPr="00695A91" w14:paraId="31B581F6" w14:textId="77777777" w:rsidTr="00DD3569">
        <w:trPr>
          <w:trHeight w:val="318"/>
        </w:trPr>
        <w:tc>
          <w:tcPr>
            <w:tcW w:w="3118" w:type="dxa"/>
          </w:tcPr>
          <w:p w14:paraId="78F01A99" w14:textId="3D54B73F" w:rsidR="00DE29FE" w:rsidRPr="00695A91" w:rsidRDefault="00DE29FE" w:rsidP="00DD3569">
            <w:pPr>
              <w:pStyle w:val="TableParagraph"/>
              <w:spacing w:before="69"/>
              <w:rPr>
                <w:sz w:val="20"/>
              </w:rPr>
            </w:pPr>
            <w:r w:rsidRPr="00695A91">
              <w:rPr>
                <w:sz w:val="20"/>
              </w:rPr>
              <w:t>Tel</w:t>
            </w:r>
            <w:r w:rsidR="00DD3569">
              <w:rPr>
                <w:rFonts w:eastAsiaTheme="minorEastAsia" w:hint="eastAsia"/>
                <w:sz w:val="20"/>
              </w:rPr>
              <w:t xml:space="preserve"> </w:t>
            </w:r>
            <w:r w:rsidRPr="00695A91">
              <w:rPr>
                <w:sz w:val="20"/>
              </w:rPr>
              <w:t>No.*:</w:t>
            </w:r>
          </w:p>
        </w:tc>
        <w:tc>
          <w:tcPr>
            <w:tcW w:w="3119" w:type="dxa"/>
            <w:gridSpan w:val="2"/>
          </w:tcPr>
          <w:p w14:paraId="2E394FC0" w14:textId="77777777" w:rsidR="00DE29FE" w:rsidRPr="00695A91" w:rsidRDefault="00DE29FE">
            <w:pPr>
              <w:pStyle w:val="TableParagraph"/>
              <w:spacing w:before="69"/>
              <w:rPr>
                <w:sz w:val="20"/>
              </w:rPr>
            </w:pPr>
            <w:r w:rsidRPr="00695A91">
              <w:rPr>
                <w:sz w:val="20"/>
              </w:rPr>
              <w:t>Fax No.:</w:t>
            </w:r>
          </w:p>
        </w:tc>
        <w:tc>
          <w:tcPr>
            <w:tcW w:w="4678" w:type="dxa"/>
          </w:tcPr>
          <w:p w14:paraId="67B54F71" w14:textId="3EB9A29C" w:rsidR="00DE29FE" w:rsidRPr="00695A91" w:rsidRDefault="00DE29FE">
            <w:pPr>
              <w:pStyle w:val="TableParagraph"/>
              <w:spacing w:before="69"/>
              <w:ind w:left="102"/>
              <w:rPr>
                <w:sz w:val="20"/>
              </w:rPr>
            </w:pPr>
            <w:r w:rsidRPr="00695A91">
              <w:rPr>
                <w:sz w:val="20"/>
              </w:rPr>
              <w:t>Email Address</w:t>
            </w:r>
            <w:r w:rsidR="00840F3A" w:rsidRPr="00695A91">
              <w:rPr>
                <w:w w:val="110"/>
                <w:sz w:val="20"/>
              </w:rPr>
              <w:t>*</w:t>
            </w:r>
            <w:r w:rsidRPr="00695A91">
              <w:rPr>
                <w:sz w:val="20"/>
              </w:rPr>
              <w:t>:</w:t>
            </w:r>
          </w:p>
        </w:tc>
      </w:tr>
      <w:tr w:rsidR="00DE29FE" w:rsidRPr="00D32F70" w14:paraId="212DA809" w14:textId="77777777" w:rsidTr="0006662F">
        <w:trPr>
          <w:trHeight w:val="321"/>
        </w:trPr>
        <w:tc>
          <w:tcPr>
            <w:tcW w:w="10915" w:type="dxa"/>
            <w:gridSpan w:val="4"/>
          </w:tcPr>
          <w:p w14:paraId="1B478107" w14:textId="77777777" w:rsidR="00DE29FE" w:rsidRPr="00695A91" w:rsidRDefault="00DE29FE">
            <w:pPr>
              <w:pStyle w:val="TableParagraph"/>
              <w:spacing w:before="69"/>
              <w:rPr>
                <w:sz w:val="20"/>
                <w:lang w:val="en-US"/>
              </w:rPr>
            </w:pPr>
            <w:r w:rsidRPr="00695A91">
              <w:rPr>
                <w:sz w:val="20"/>
                <w:lang w:val="en-US"/>
              </w:rPr>
              <w:t xml:space="preserve">Address for Invoice </w:t>
            </w:r>
            <w:r w:rsidRPr="00695A91">
              <w:rPr>
                <w:rFonts w:ascii="Trebuchet MS"/>
                <w:i/>
                <w:sz w:val="16"/>
                <w:lang w:val="en-US"/>
              </w:rPr>
              <w:t>(if not the same as the above)</w:t>
            </w:r>
            <w:r w:rsidRPr="00695A91">
              <w:rPr>
                <w:sz w:val="20"/>
                <w:lang w:val="en-US"/>
              </w:rPr>
              <w:t>:</w:t>
            </w:r>
          </w:p>
        </w:tc>
      </w:tr>
      <w:tr w:rsidR="00DC6B39" w:rsidRPr="00D32F70" w14:paraId="2AAE4282" w14:textId="77777777" w:rsidTr="00DB45A2">
        <w:trPr>
          <w:trHeight w:val="318"/>
        </w:trPr>
        <w:tc>
          <w:tcPr>
            <w:tcW w:w="10915" w:type="dxa"/>
            <w:gridSpan w:val="4"/>
          </w:tcPr>
          <w:p w14:paraId="21BB54BB" w14:textId="77777777" w:rsidR="00DC6B39" w:rsidRPr="00695A91" w:rsidRDefault="00DC6B39">
            <w:pPr>
              <w:pStyle w:val="TableParagraph"/>
              <w:ind w:left="0"/>
              <w:rPr>
                <w:rFonts w:ascii="Times New Roman"/>
                <w:sz w:val="18"/>
                <w:lang w:val="en-US"/>
              </w:rPr>
            </w:pPr>
          </w:p>
        </w:tc>
      </w:tr>
      <w:tr w:rsidR="00DE29FE" w:rsidRPr="00D32F70" w14:paraId="355EC484" w14:textId="77777777" w:rsidTr="0006662F">
        <w:trPr>
          <w:trHeight w:val="640"/>
        </w:trPr>
        <w:tc>
          <w:tcPr>
            <w:tcW w:w="10915" w:type="dxa"/>
            <w:gridSpan w:val="4"/>
          </w:tcPr>
          <w:p w14:paraId="3FD335D9" w14:textId="29C88CE5" w:rsidR="00DE29FE" w:rsidRPr="0006662F" w:rsidRDefault="00DE29FE" w:rsidP="00C7449A">
            <w:pPr>
              <w:pStyle w:val="TableParagraph"/>
              <w:spacing w:before="69"/>
              <w:rPr>
                <w:rFonts w:eastAsiaTheme="minorEastAsia"/>
                <w:i/>
                <w:sz w:val="18"/>
                <w:szCs w:val="18"/>
                <w:lang w:val="en-US"/>
              </w:rPr>
            </w:pPr>
            <w:r w:rsidRPr="0006662F">
              <w:rPr>
                <w:rFonts w:ascii="Trebuchet MS"/>
                <w:i/>
                <w:w w:val="95"/>
                <w:sz w:val="18"/>
                <w:szCs w:val="18"/>
                <w:lang w:val="en-US"/>
              </w:rPr>
              <w:t>*</w:t>
            </w:r>
            <w:r w:rsidRPr="0006662F">
              <w:rPr>
                <w:rFonts w:eastAsiaTheme="minorEastAsia" w:hint="eastAsia"/>
                <w:i/>
                <w:sz w:val="18"/>
                <w:szCs w:val="18"/>
                <w:lang w:val="en-US"/>
              </w:rPr>
              <w:t>当社より請求書を送付する際のご担当者様のご連絡先をお知らせください。ご担当者様の退任または異動があった場合は、後任の方をご指名いただき、退任または異動から</w:t>
            </w:r>
            <w:r w:rsidRPr="0006662F">
              <w:rPr>
                <w:rFonts w:eastAsiaTheme="minorEastAsia"/>
                <w:i/>
                <w:sz w:val="18"/>
                <w:szCs w:val="18"/>
                <w:lang w:val="en-US"/>
              </w:rPr>
              <w:t>2</w:t>
            </w:r>
            <w:r w:rsidRPr="0006662F">
              <w:rPr>
                <w:rFonts w:eastAsiaTheme="minorEastAsia" w:hint="eastAsia"/>
                <w:i/>
                <w:sz w:val="18"/>
                <w:szCs w:val="18"/>
                <w:lang w:val="en-US"/>
              </w:rPr>
              <w:t>日以内に書面にて</w:t>
            </w:r>
            <w:r w:rsidRPr="0006662F">
              <w:rPr>
                <w:rFonts w:eastAsiaTheme="minorEastAsia"/>
                <w:i/>
                <w:sz w:val="18"/>
                <w:szCs w:val="18"/>
                <w:lang w:val="en-US"/>
              </w:rPr>
              <w:t>SF</w:t>
            </w:r>
            <w:r w:rsidRPr="0006662F">
              <w:rPr>
                <w:rFonts w:eastAsiaTheme="minorEastAsia" w:hint="eastAsia"/>
                <w:i/>
                <w:sz w:val="18"/>
                <w:szCs w:val="18"/>
                <w:lang w:val="en-US"/>
              </w:rPr>
              <w:t>宛てにご連絡ください。</w:t>
            </w:r>
          </w:p>
          <w:p w14:paraId="250469E2" w14:textId="18368D33" w:rsidR="00E53850" w:rsidRPr="0006662F" w:rsidRDefault="00E53850" w:rsidP="00C7449A">
            <w:pPr>
              <w:pStyle w:val="TableParagraph"/>
              <w:spacing w:before="69"/>
              <w:rPr>
                <w:rFonts w:ascii="Trebuchet MS" w:eastAsiaTheme="minorEastAsia"/>
                <w:i/>
                <w:sz w:val="20"/>
                <w:lang w:val="en-US"/>
              </w:rPr>
            </w:pPr>
            <w:r w:rsidRPr="0006662F">
              <w:rPr>
                <w:rFonts w:ascii="Calibri" w:eastAsia="ＭＳ Ｐゴシック" w:hAnsi="Calibri"/>
                <w:i/>
                <w:color w:val="FF0000"/>
                <w:sz w:val="18"/>
                <w:szCs w:val="18"/>
                <w:lang w:val="en-US"/>
              </w:rPr>
              <w:t>*Customer is required to manage its billing contact person properly. In case that the authorized person(s) leave(s) the position or is (are) transferred to another position, Customer shall adjust the permission to such person(s) within 2 days and notify SF in writing.</w:t>
            </w:r>
          </w:p>
        </w:tc>
      </w:tr>
      <w:tr w:rsidR="00DE29FE" w:rsidRPr="008E112D" w14:paraId="65921ABD" w14:textId="77777777" w:rsidTr="0006662F">
        <w:trPr>
          <w:trHeight w:val="318"/>
        </w:trPr>
        <w:tc>
          <w:tcPr>
            <w:tcW w:w="10915" w:type="dxa"/>
            <w:gridSpan w:val="4"/>
            <w:shd w:val="clear" w:color="auto" w:fill="800000"/>
          </w:tcPr>
          <w:p w14:paraId="0FA5C563" w14:textId="75E14A47" w:rsidR="00DE29FE" w:rsidRPr="009C6AF7" w:rsidRDefault="00DE29FE" w:rsidP="008E112D">
            <w:pPr>
              <w:pStyle w:val="TableParagraph"/>
              <w:spacing w:before="50" w:line="249" w:lineRule="exact"/>
              <w:rPr>
                <w:rFonts w:ascii="Trebuchet MS"/>
                <w:b/>
                <w:lang w:val="en-US"/>
              </w:rPr>
            </w:pPr>
            <w:r w:rsidRPr="009C6AF7">
              <w:rPr>
                <w:rFonts w:ascii="Trebuchet MS"/>
                <w:b/>
                <w:lang w:val="en-US"/>
              </w:rPr>
              <w:t>Billing Information</w:t>
            </w:r>
            <w:r w:rsidR="009C6AF7">
              <w:rPr>
                <w:rFonts w:asciiTheme="minorEastAsia" w:eastAsiaTheme="minorEastAsia" w:hAnsiTheme="minorEastAsia" w:hint="eastAsia"/>
                <w:b/>
              </w:rPr>
              <w:t xml:space="preserve">　　請求</w:t>
            </w:r>
            <w:r w:rsidR="009C6AF7">
              <w:rPr>
                <w:rFonts w:asciiTheme="minorEastAsia" w:eastAsiaTheme="minorEastAsia" w:hAnsiTheme="minorEastAsia" w:hint="eastAsia"/>
                <w:b/>
                <w:lang w:val="en-US"/>
              </w:rPr>
              <w:t>情報</w:t>
            </w:r>
            <w:r w:rsidR="008E112D">
              <w:rPr>
                <w:rFonts w:asciiTheme="minorEastAsia" w:eastAsiaTheme="minorEastAsia" w:hAnsiTheme="minorEastAsia" w:hint="eastAsia"/>
                <w:b/>
                <w:lang w:val="en-US"/>
              </w:rPr>
              <w:t xml:space="preserve">　　</w:t>
            </w:r>
            <w:r w:rsidR="008E112D" w:rsidRPr="008E112D">
              <w:rPr>
                <w:rFonts w:asciiTheme="minorEastAsia" w:eastAsiaTheme="minorEastAsia" w:hAnsiTheme="minorEastAsia" w:hint="eastAsia"/>
                <w:b/>
                <w:lang w:val="en-US"/>
              </w:rPr>
              <w:t>該当するものにチェック</w:t>
            </w:r>
            <w:r w:rsidR="008E112D" w:rsidRPr="008E112D">
              <w:rPr>
                <w:rFonts w:eastAsiaTheme="minorEastAsia" w:hint="eastAsia"/>
                <w:b/>
                <w:sz w:val="20"/>
                <w:lang w:val="en-US"/>
              </w:rPr>
              <w:t>✔を</w:t>
            </w:r>
            <w:r w:rsidR="008E112D">
              <w:rPr>
                <w:rFonts w:eastAsiaTheme="minorEastAsia" w:hint="eastAsia"/>
                <w:b/>
                <w:sz w:val="20"/>
                <w:lang w:val="en-US"/>
              </w:rPr>
              <w:t>し</w:t>
            </w:r>
            <w:r w:rsidR="008E112D" w:rsidRPr="008E112D">
              <w:rPr>
                <w:rFonts w:eastAsiaTheme="minorEastAsia" w:hint="eastAsia"/>
                <w:b/>
                <w:sz w:val="20"/>
                <w:lang w:val="en-US"/>
              </w:rPr>
              <w:t>てください。</w:t>
            </w:r>
          </w:p>
        </w:tc>
      </w:tr>
      <w:tr w:rsidR="00DE29FE" w:rsidRPr="00695A91" w14:paraId="42D3EB71" w14:textId="77777777" w:rsidTr="0006662F">
        <w:trPr>
          <w:trHeight w:val="4000"/>
        </w:trPr>
        <w:tc>
          <w:tcPr>
            <w:tcW w:w="10915" w:type="dxa"/>
            <w:gridSpan w:val="4"/>
          </w:tcPr>
          <w:p w14:paraId="5A8D5F76" w14:textId="455973D4" w:rsidR="00DE29FE" w:rsidRPr="00695A91" w:rsidRDefault="00DE29FE" w:rsidP="0006662F">
            <w:pPr>
              <w:pStyle w:val="TableParagraph"/>
              <w:spacing w:before="10"/>
              <w:ind w:leftChars="75" w:left="165" w:right="311" w:firstLineChars="1" w:firstLine="2"/>
              <w:rPr>
                <w:rFonts w:eastAsiaTheme="minorEastAsia"/>
                <w:sz w:val="20"/>
                <w:szCs w:val="20"/>
                <w:lang w:val="en-US"/>
              </w:rPr>
            </w:pPr>
            <w:r w:rsidRPr="00695A91">
              <w:rPr>
                <w:rFonts w:eastAsiaTheme="minorEastAsia" w:hint="eastAsia"/>
                <w:sz w:val="20"/>
                <w:szCs w:val="20"/>
                <w:lang w:val="en-US"/>
              </w:rPr>
              <w:t>Billing Cycle and Payment term (</w:t>
            </w:r>
            <w:r w:rsidRPr="00695A91">
              <w:rPr>
                <w:rFonts w:eastAsiaTheme="minorEastAsia" w:hint="eastAsia"/>
                <w:sz w:val="20"/>
                <w:szCs w:val="20"/>
                <w:lang w:val="en-US"/>
              </w:rPr>
              <w:t>請求周期</w:t>
            </w:r>
            <w:r w:rsidRPr="00695A91">
              <w:rPr>
                <w:rFonts w:eastAsiaTheme="minorEastAsia" w:hint="eastAsia"/>
                <w:sz w:val="20"/>
                <w:szCs w:val="20"/>
                <w:lang w:val="en-US"/>
              </w:rPr>
              <w:t xml:space="preserve">) </w:t>
            </w:r>
          </w:p>
          <w:p w14:paraId="07195775" w14:textId="77777777" w:rsidR="00DE29FE" w:rsidRPr="00695A91" w:rsidRDefault="00DE29FE" w:rsidP="0006662F">
            <w:pPr>
              <w:pStyle w:val="TableParagraph"/>
              <w:spacing w:before="10"/>
              <w:ind w:leftChars="75" w:left="165" w:right="311" w:firstLineChars="1" w:firstLine="2"/>
              <w:rPr>
                <w:rFonts w:eastAsiaTheme="minorEastAsia"/>
                <w:sz w:val="20"/>
                <w:szCs w:val="20"/>
                <w:lang w:val="en-US"/>
              </w:rPr>
            </w:pPr>
          </w:p>
          <w:p w14:paraId="23F390CA" w14:textId="77777777" w:rsidR="00DE29FE" w:rsidRPr="00695A91" w:rsidRDefault="00DE29FE" w:rsidP="0006662F">
            <w:pPr>
              <w:pStyle w:val="TableParagraph"/>
              <w:numPr>
                <w:ilvl w:val="0"/>
                <w:numId w:val="9"/>
              </w:numPr>
              <w:spacing w:before="10"/>
              <w:ind w:right="311"/>
              <w:rPr>
                <w:rFonts w:eastAsiaTheme="minorEastAsia"/>
                <w:sz w:val="20"/>
                <w:szCs w:val="20"/>
                <w:lang w:val="en-US"/>
              </w:rPr>
            </w:pPr>
            <w:r w:rsidRPr="00695A91">
              <w:rPr>
                <w:rFonts w:eastAsiaTheme="minorEastAsia" w:hint="eastAsia"/>
                <w:sz w:val="20"/>
                <w:szCs w:val="20"/>
                <w:lang w:val="en-US"/>
              </w:rPr>
              <w:t>Closing at the end of the month, payment at the end of the following month</w:t>
            </w:r>
            <w:r w:rsidRPr="00695A91">
              <w:rPr>
                <w:rFonts w:eastAsiaTheme="minorEastAsia" w:hint="eastAsia"/>
                <w:sz w:val="20"/>
                <w:szCs w:val="20"/>
                <w:lang w:val="en-US"/>
              </w:rPr>
              <w:t>（当月末締め・翌月末払い）</w:t>
            </w:r>
          </w:p>
          <w:p w14:paraId="7533E08F" w14:textId="77777777" w:rsidR="00DE29FE" w:rsidRPr="00695A91" w:rsidRDefault="00DE29FE" w:rsidP="0006662F">
            <w:pPr>
              <w:pStyle w:val="TableParagraph"/>
              <w:spacing w:before="10"/>
              <w:ind w:left="587" w:right="311"/>
              <w:rPr>
                <w:rFonts w:eastAsiaTheme="minorEastAsia"/>
                <w:sz w:val="20"/>
                <w:szCs w:val="20"/>
                <w:lang w:val="en-US"/>
              </w:rPr>
            </w:pPr>
          </w:p>
          <w:p w14:paraId="41CA9A68" w14:textId="38595562" w:rsidR="00DE29FE" w:rsidRPr="00695A91" w:rsidRDefault="00DE29FE" w:rsidP="0006662F">
            <w:pPr>
              <w:pStyle w:val="TableParagraph"/>
              <w:numPr>
                <w:ilvl w:val="0"/>
                <w:numId w:val="9"/>
              </w:numPr>
              <w:spacing w:before="10"/>
              <w:ind w:right="311"/>
              <w:rPr>
                <w:rFonts w:eastAsiaTheme="minorEastAsia"/>
                <w:sz w:val="20"/>
                <w:szCs w:val="20"/>
                <w:lang w:val="en-US"/>
              </w:rPr>
            </w:pPr>
            <w:r w:rsidRPr="00695A91">
              <w:rPr>
                <w:rFonts w:eastAsiaTheme="minorEastAsia" w:hint="eastAsia"/>
                <w:sz w:val="20"/>
                <w:szCs w:val="20"/>
                <w:lang w:val="en-US"/>
              </w:rPr>
              <w:t>Closing on the 15</w:t>
            </w:r>
            <w:r w:rsidRPr="00695A91">
              <w:rPr>
                <w:rFonts w:eastAsiaTheme="minorEastAsia" w:hint="eastAsia"/>
                <w:sz w:val="20"/>
                <w:szCs w:val="20"/>
                <w:vertAlign w:val="superscript"/>
                <w:lang w:val="en-US"/>
              </w:rPr>
              <w:t>th</w:t>
            </w:r>
            <w:r w:rsidRPr="00695A91">
              <w:rPr>
                <w:rFonts w:eastAsiaTheme="minorEastAsia" w:hint="eastAsia"/>
                <w:sz w:val="20"/>
                <w:szCs w:val="20"/>
                <w:lang w:val="en-US"/>
              </w:rPr>
              <w:t xml:space="preserve"> of the month, payment on the 15</w:t>
            </w:r>
            <w:r w:rsidRPr="00695A91">
              <w:rPr>
                <w:rFonts w:eastAsiaTheme="minorEastAsia" w:hint="eastAsia"/>
                <w:sz w:val="20"/>
                <w:szCs w:val="20"/>
                <w:vertAlign w:val="superscript"/>
                <w:lang w:val="en-US"/>
              </w:rPr>
              <w:t>th</w:t>
            </w:r>
            <w:r w:rsidRPr="00695A91">
              <w:rPr>
                <w:rFonts w:eastAsiaTheme="minorEastAsia" w:hint="eastAsia"/>
                <w:sz w:val="20"/>
                <w:szCs w:val="20"/>
                <w:lang w:val="en-US"/>
              </w:rPr>
              <w:t xml:space="preserve"> of the following month</w:t>
            </w:r>
            <w:r w:rsidRPr="00695A91">
              <w:rPr>
                <w:rFonts w:eastAsiaTheme="minorEastAsia" w:hint="eastAsia"/>
                <w:sz w:val="20"/>
                <w:szCs w:val="20"/>
                <w:lang w:val="en-US"/>
              </w:rPr>
              <w:t>（当月</w:t>
            </w:r>
            <w:r w:rsidRPr="00695A91">
              <w:rPr>
                <w:rFonts w:eastAsiaTheme="minorEastAsia" w:hint="eastAsia"/>
                <w:sz w:val="20"/>
                <w:szCs w:val="20"/>
                <w:lang w:val="en-US"/>
              </w:rPr>
              <w:t>15</w:t>
            </w:r>
            <w:r w:rsidRPr="00695A91">
              <w:rPr>
                <w:rFonts w:eastAsiaTheme="minorEastAsia" w:hint="eastAsia"/>
                <w:sz w:val="20"/>
                <w:szCs w:val="20"/>
                <w:lang w:val="en-US"/>
              </w:rPr>
              <w:t>日締め、翌月</w:t>
            </w:r>
            <w:r w:rsidRPr="00695A91">
              <w:rPr>
                <w:rFonts w:eastAsiaTheme="minorEastAsia" w:hint="eastAsia"/>
                <w:sz w:val="20"/>
                <w:szCs w:val="20"/>
                <w:lang w:val="en-US"/>
              </w:rPr>
              <w:t>15</w:t>
            </w:r>
            <w:r w:rsidRPr="00695A91">
              <w:rPr>
                <w:rFonts w:eastAsiaTheme="minorEastAsia" w:hint="eastAsia"/>
                <w:sz w:val="20"/>
                <w:szCs w:val="20"/>
                <w:lang w:val="en-US"/>
              </w:rPr>
              <w:t>日払い）</w:t>
            </w:r>
          </w:p>
          <w:p w14:paraId="149270AF" w14:textId="77777777" w:rsidR="00DE29FE" w:rsidRPr="00695A91" w:rsidRDefault="00DE29FE" w:rsidP="0006662F">
            <w:pPr>
              <w:pStyle w:val="TableParagraph"/>
              <w:spacing w:before="10"/>
              <w:ind w:left="165" w:right="311" w:firstLine="2"/>
              <w:rPr>
                <w:rFonts w:eastAsiaTheme="minorEastAsia"/>
                <w:sz w:val="20"/>
                <w:szCs w:val="20"/>
                <w:lang w:val="en-US"/>
              </w:rPr>
            </w:pPr>
          </w:p>
          <w:p w14:paraId="2B78AA12" w14:textId="77777777" w:rsidR="00DE29FE" w:rsidRPr="0006662F" w:rsidRDefault="00DE29FE" w:rsidP="0006662F">
            <w:pPr>
              <w:pStyle w:val="TableParagraph"/>
              <w:spacing w:before="10"/>
              <w:ind w:leftChars="75" w:left="165" w:right="311" w:firstLineChars="1" w:firstLine="2"/>
              <w:rPr>
                <w:rFonts w:eastAsiaTheme="minorEastAsia"/>
                <w:sz w:val="20"/>
                <w:szCs w:val="20"/>
                <w:lang w:val="en-US"/>
              </w:rPr>
            </w:pPr>
          </w:p>
          <w:p w14:paraId="1B04489F" w14:textId="46450CE3" w:rsidR="00DE29FE" w:rsidRPr="00695A91" w:rsidRDefault="00DE29FE" w:rsidP="0006662F">
            <w:pPr>
              <w:pStyle w:val="TableParagraph"/>
              <w:ind w:leftChars="75" w:left="165" w:right="311" w:firstLineChars="1" w:firstLine="2"/>
              <w:rPr>
                <w:sz w:val="20"/>
                <w:lang w:val="en-US"/>
              </w:rPr>
            </w:pPr>
            <w:r w:rsidRPr="00695A91">
              <w:rPr>
                <w:w w:val="95"/>
                <w:sz w:val="20"/>
                <w:lang w:val="en-US"/>
              </w:rPr>
              <w:t>Billing Method</w:t>
            </w:r>
            <w:r w:rsidRPr="00695A91">
              <w:rPr>
                <w:rFonts w:asciiTheme="minorEastAsia" w:eastAsiaTheme="minorEastAsia" w:hAnsiTheme="minorEastAsia" w:hint="eastAsia"/>
                <w:w w:val="95"/>
                <w:sz w:val="20"/>
                <w:lang w:val="en-US"/>
              </w:rPr>
              <w:t>（請求方法）</w:t>
            </w:r>
            <w:r w:rsidRPr="00695A91">
              <w:rPr>
                <w:w w:val="95"/>
                <w:sz w:val="20"/>
                <w:lang w:val="en-US"/>
              </w:rPr>
              <w:t>:</w:t>
            </w:r>
          </w:p>
          <w:p w14:paraId="0E62B96E" w14:textId="242D9492" w:rsidR="00DE29FE" w:rsidRPr="00695A91" w:rsidRDefault="00DE29FE" w:rsidP="00B42071">
            <w:pPr>
              <w:pStyle w:val="TableParagraph"/>
              <w:numPr>
                <w:ilvl w:val="0"/>
                <w:numId w:val="6"/>
              </w:numPr>
              <w:tabs>
                <w:tab w:val="left" w:pos="429"/>
                <w:tab w:val="left" w:pos="430"/>
              </w:tabs>
              <w:spacing w:before="27"/>
              <w:ind w:right="311"/>
              <w:rPr>
                <w:sz w:val="20"/>
              </w:rPr>
            </w:pPr>
            <w:r w:rsidRPr="00695A91">
              <w:rPr>
                <w:sz w:val="20"/>
              </w:rPr>
              <w:t>E-mail</w:t>
            </w:r>
            <w:r w:rsidRPr="00695A91">
              <w:rPr>
                <w:rFonts w:asciiTheme="minorEastAsia" w:eastAsiaTheme="minorEastAsia" w:hAnsiTheme="minorEastAsia" w:hint="eastAsia"/>
                <w:sz w:val="20"/>
              </w:rPr>
              <w:t>（電子メール）</w:t>
            </w:r>
          </w:p>
          <w:p w14:paraId="7C70773E" w14:textId="63B2AEED" w:rsidR="00DE29FE" w:rsidRPr="0006662F" w:rsidRDefault="00DE29FE" w:rsidP="00B42071">
            <w:pPr>
              <w:pStyle w:val="TableParagraph"/>
              <w:numPr>
                <w:ilvl w:val="0"/>
                <w:numId w:val="6"/>
              </w:numPr>
              <w:tabs>
                <w:tab w:val="left" w:pos="429"/>
                <w:tab w:val="left" w:pos="430"/>
              </w:tabs>
              <w:spacing w:before="10"/>
              <w:ind w:right="311"/>
              <w:rPr>
                <w:sz w:val="20"/>
              </w:rPr>
            </w:pPr>
            <w:r w:rsidRPr="00695A91">
              <w:rPr>
                <w:w w:val="110"/>
                <w:sz w:val="20"/>
              </w:rPr>
              <w:t>Postal</w:t>
            </w:r>
            <w:r w:rsidR="00F37CD9">
              <w:rPr>
                <w:rFonts w:asciiTheme="minorEastAsia" w:eastAsiaTheme="minorEastAsia" w:hAnsiTheme="minorEastAsia" w:hint="eastAsia"/>
                <w:w w:val="110"/>
                <w:sz w:val="20"/>
              </w:rPr>
              <w:t>（</w:t>
            </w:r>
            <w:r w:rsidRPr="00695A91">
              <w:rPr>
                <w:rFonts w:asciiTheme="minorEastAsia" w:eastAsiaTheme="minorEastAsia" w:hAnsiTheme="minorEastAsia" w:hint="eastAsia"/>
                <w:w w:val="110"/>
                <w:sz w:val="20"/>
              </w:rPr>
              <w:t>郵送）</w:t>
            </w:r>
          </w:p>
          <w:p w14:paraId="73CE71A6" w14:textId="77777777" w:rsidR="00DE29FE" w:rsidRDefault="00DE29FE" w:rsidP="0006662F">
            <w:pPr>
              <w:pStyle w:val="TableParagraph"/>
              <w:tabs>
                <w:tab w:val="left" w:pos="429"/>
                <w:tab w:val="left" w:pos="430"/>
              </w:tabs>
              <w:spacing w:before="10"/>
              <w:ind w:right="311"/>
              <w:rPr>
                <w:rFonts w:asciiTheme="minorEastAsia" w:eastAsiaTheme="minorEastAsia" w:hAnsiTheme="minorEastAsia"/>
                <w:w w:val="110"/>
                <w:sz w:val="20"/>
                <w:lang w:val="en-US"/>
              </w:rPr>
            </w:pPr>
          </w:p>
          <w:p w14:paraId="2115E595" w14:textId="3D322DAD" w:rsidR="00DE29FE" w:rsidRDefault="00DE29FE" w:rsidP="0006662F">
            <w:pPr>
              <w:pStyle w:val="TableParagraph"/>
              <w:tabs>
                <w:tab w:val="left" w:pos="429"/>
                <w:tab w:val="left" w:pos="430"/>
              </w:tabs>
              <w:spacing w:before="10"/>
              <w:ind w:right="311"/>
              <w:rPr>
                <w:rFonts w:asciiTheme="minorEastAsia" w:eastAsiaTheme="minorEastAsia" w:hAnsiTheme="minorEastAsia"/>
                <w:w w:val="110"/>
                <w:sz w:val="20"/>
                <w:lang w:val="en-US"/>
              </w:rPr>
            </w:pPr>
            <w:r>
              <w:rPr>
                <w:rFonts w:asciiTheme="minorEastAsia" w:eastAsiaTheme="minorEastAsia" w:hAnsiTheme="minorEastAsia" w:hint="eastAsia"/>
                <w:w w:val="110"/>
                <w:sz w:val="20"/>
                <w:lang w:val="en-US"/>
              </w:rPr>
              <w:t>備考：</w:t>
            </w:r>
          </w:p>
          <w:p w14:paraId="24219B95" w14:textId="77777777" w:rsidR="00DE29FE" w:rsidRDefault="00DE29FE" w:rsidP="0006662F">
            <w:pPr>
              <w:pStyle w:val="TableParagraph"/>
              <w:tabs>
                <w:tab w:val="left" w:pos="429"/>
                <w:tab w:val="left" w:pos="430"/>
              </w:tabs>
              <w:spacing w:before="10"/>
              <w:ind w:right="311"/>
              <w:rPr>
                <w:rFonts w:eastAsiaTheme="minorEastAsia"/>
                <w:sz w:val="20"/>
                <w:lang w:val="en-US"/>
              </w:rPr>
            </w:pPr>
          </w:p>
          <w:p w14:paraId="3BBDA91B" w14:textId="77777777" w:rsidR="00DE29FE" w:rsidRDefault="00DE29FE" w:rsidP="0006662F">
            <w:pPr>
              <w:pStyle w:val="TableParagraph"/>
              <w:tabs>
                <w:tab w:val="left" w:pos="429"/>
                <w:tab w:val="left" w:pos="430"/>
              </w:tabs>
              <w:spacing w:before="10"/>
              <w:ind w:right="311"/>
              <w:rPr>
                <w:rFonts w:eastAsiaTheme="minorEastAsia"/>
                <w:sz w:val="20"/>
                <w:lang w:val="en-US"/>
              </w:rPr>
            </w:pPr>
          </w:p>
          <w:p w14:paraId="0038E9DF" w14:textId="77777777" w:rsidR="00DE29FE" w:rsidRDefault="00DE29FE" w:rsidP="0006662F">
            <w:pPr>
              <w:pStyle w:val="TableParagraph"/>
              <w:tabs>
                <w:tab w:val="left" w:pos="429"/>
                <w:tab w:val="left" w:pos="430"/>
              </w:tabs>
              <w:spacing w:before="10"/>
              <w:ind w:right="311"/>
              <w:rPr>
                <w:rFonts w:eastAsiaTheme="minorEastAsia"/>
                <w:sz w:val="20"/>
                <w:lang w:val="en-US"/>
              </w:rPr>
            </w:pPr>
          </w:p>
          <w:p w14:paraId="019B6DE7" w14:textId="7D9D7C28" w:rsidR="00DE29FE" w:rsidRPr="0006662F" w:rsidRDefault="00DE29FE" w:rsidP="0006662F">
            <w:pPr>
              <w:pStyle w:val="TableParagraph"/>
              <w:spacing w:before="74" w:line="667" w:lineRule="auto"/>
              <w:ind w:left="0" w:right="311"/>
              <w:rPr>
                <w:rFonts w:eastAsiaTheme="minorEastAsia"/>
                <w:sz w:val="20"/>
                <w:lang w:val="en-US"/>
              </w:rPr>
            </w:pPr>
          </w:p>
        </w:tc>
      </w:tr>
    </w:tbl>
    <w:p w14:paraId="5092E6A0" w14:textId="77777777" w:rsidR="00110D21" w:rsidRPr="0006662F" w:rsidRDefault="00110D21">
      <w:pPr>
        <w:spacing w:line="251" w:lineRule="exact"/>
        <w:rPr>
          <w:rFonts w:ascii="Trebuchet MS"/>
          <w:lang w:val="en-US"/>
        </w:rPr>
        <w:sectPr w:rsidR="00110D21" w:rsidRPr="0006662F" w:rsidSect="0006662F">
          <w:footerReference w:type="default" r:id="rId9"/>
          <w:type w:val="continuous"/>
          <w:pgSz w:w="11910" w:h="16840" w:code="9"/>
          <w:pgMar w:top="340" w:right="244" w:bottom="420" w:left="240" w:header="720" w:footer="233" w:gutter="0"/>
          <w:pgNumType w:start="1"/>
          <w:cols w:space="720"/>
          <w:docGrid w:type="linesAndChars" w:linePitch="299"/>
        </w:sectPr>
      </w:pPr>
    </w:p>
    <w:p w14:paraId="2EA65E98" w14:textId="77777777" w:rsidR="00110D21" w:rsidRPr="00695A91" w:rsidRDefault="00F83FA5">
      <w:pPr>
        <w:pStyle w:val="a3"/>
        <w:spacing w:after="8"/>
      </w:pPr>
      <w:r w:rsidRPr="00695A91">
        <w:rPr>
          <w:noProof/>
          <w:lang w:val="en-US" w:bidi="ar-SA"/>
        </w:rPr>
        <w:lastRenderedPageBreak/>
        <w:drawing>
          <wp:inline distT="0" distB="0" distL="0" distR="0" wp14:anchorId="51EAAC94" wp14:editId="32EB99EF">
            <wp:extent cx="1558099" cy="54406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558099" cy="544068"/>
                    </a:xfrm>
                    <a:prstGeom prst="rect">
                      <a:avLst/>
                    </a:prstGeom>
                  </pic:spPr>
                </pic:pic>
              </a:graphicData>
            </a:graphic>
          </wp:inline>
        </w:drawing>
      </w:r>
    </w:p>
    <w:p w14:paraId="54B335BA" w14:textId="77777777" w:rsidR="00110D21" w:rsidRPr="00695A91" w:rsidRDefault="00110D21">
      <w:pPr>
        <w:pStyle w:val="a3"/>
        <w:spacing w:before="1" w:after="1"/>
        <w:ind w:left="0"/>
        <w:rPr>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5"/>
      </w:tblGrid>
      <w:tr w:rsidR="00695A91" w:rsidRPr="00695A91" w14:paraId="5FAECEBE" w14:textId="77777777" w:rsidTr="0006662F">
        <w:trPr>
          <w:trHeight w:val="268"/>
        </w:trPr>
        <w:tc>
          <w:tcPr>
            <w:tcW w:w="11225" w:type="dxa"/>
            <w:shd w:val="clear" w:color="auto" w:fill="800000"/>
          </w:tcPr>
          <w:p w14:paraId="7A21044C" w14:textId="0C102D1A" w:rsidR="00110D21" w:rsidRPr="00695A91" w:rsidRDefault="00E5685B">
            <w:pPr>
              <w:pStyle w:val="TableParagraph"/>
              <w:spacing w:line="248" w:lineRule="exact"/>
              <w:rPr>
                <w:rFonts w:ascii="Trebuchet MS"/>
                <w:b/>
              </w:rPr>
            </w:pPr>
            <w:r w:rsidRPr="0006662F">
              <w:rPr>
                <w:rFonts w:ascii="Trebuchet MS"/>
                <w:b/>
              </w:rPr>
              <w:t>Payment Information</w:t>
            </w:r>
            <w:r w:rsidR="009C6AF7">
              <w:rPr>
                <w:rFonts w:asciiTheme="minorEastAsia" w:eastAsiaTheme="minorEastAsia" w:hAnsiTheme="minorEastAsia" w:hint="eastAsia"/>
                <w:b/>
              </w:rPr>
              <w:t xml:space="preserve">　　お支払情報</w:t>
            </w:r>
          </w:p>
        </w:tc>
      </w:tr>
      <w:tr w:rsidR="00695A91" w:rsidRPr="00D32F70" w14:paraId="2D029E03" w14:textId="77777777" w:rsidTr="0006662F">
        <w:trPr>
          <w:trHeight w:val="1199"/>
        </w:trPr>
        <w:tc>
          <w:tcPr>
            <w:tcW w:w="11225" w:type="dxa"/>
          </w:tcPr>
          <w:p w14:paraId="7FBB059E" w14:textId="77777777" w:rsidR="002E5BE7" w:rsidRDefault="002E5BE7" w:rsidP="0006662F">
            <w:pPr>
              <w:pStyle w:val="a3"/>
              <w:tabs>
                <w:tab w:val="left" w:pos="3769"/>
              </w:tabs>
              <w:spacing w:before="71" w:line="333" w:lineRule="auto"/>
              <w:ind w:left="169"/>
              <w:rPr>
                <w:rFonts w:eastAsiaTheme="minorEastAsia"/>
                <w:w w:val="95"/>
                <w:lang w:val="en-US"/>
              </w:rPr>
            </w:pPr>
          </w:p>
          <w:p w14:paraId="1F4C0D43" w14:textId="40B2DA52" w:rsidR="00785589" w:rsidRPr="002E5BE7" w:rsidRDefault="00E5685B" w:rsidP="0006662F">
            <w:pPr>
              <w:pStyle w:val="a3"/>
              <w:tabs>
                <w:tab w:val="left" w:pos="3769"/>
              </w:tabs>
              <w:spacing w:before="71" w:line="333" w:lineRule="auto"/>
              <w:ind w:left="169"/>
              <w:rPr>
                <w:rFonts w:eastAsiaTheme="minorEastAsia"/>
                <w:u w:val="single"/>
                <w:lang w:val="en-US"/>
              </w:rPr>
            </w:pPr>
            <w:r w:rsidRPr="00695A91">
              <w:rPr>
                <w:w w:val="95"/>
                <w:lang w:val="en-US"/>
              </w:rPr>
              <w:t>The</w:t>
            </w:r>
            <w:r w:rsidRPr="00695A91">
              <w:rPr>
                <w:spacing w:val="-33"/>
                <w:w w:val="95"/>
                <w:lang w:val="en-US"/>
              </w:rPr>
              <w:t xml:space="preserve"> </w:t>
            </w:r>
            <w:r w:rsidRPr="00695A91">
              <w:rPr>
                <w:w w:val="95"/>
                <w:lang w:val="en-US"/>
              </w:rPr>
              <w:t>settlement</w:t>
            </w:r>
            <w:r w:rsidRPr="00695A91">
              <w:rPr>
                <w:spacing w:val="-31"/>
                <w:w w:val="95"/>
                <w:lang w:val="en-US"/>
              </w:rPr>
              <w:t xml:space="preserve"> </w:t>
            </w:r>
            <w:r w:rsidRPr="00695A91">
              <w:rPr>
                <w:w w:val="95"/>
                <w:lang w:val="en-US"/>
              </w:rPr>
              <w:t>shall</w:t>
            </w:r>
            <w:r w:rsidRPr="00695A91">
              <w:rPr>
                <w:spacing w:val="-32"/>
                <w:w w:val="95"/>
                <w:lang w:val="en-US"/>
              </w:rPr>
              <w:t xml:space="preserve"> </w:t>
            </w:r>
            <w:r w:rsidRPr="00695A91">
              <w:rPr>
                <w:w w:val="95"/>
                <w:lang w:val="en-US"/>
              </w:rPr>
              <w:t>be</w:t>
            </w:r>
            <w:r w:rsidRPr="00695A91">
              <w:rPr>
                <w:spacing w:val="-32"/>
                <w:w w:val="95"/>
                <w:lang w:val="en-US"/>
              </w:rPr>
              <w:t xml:space="preserve"> </w:t>
            </w:r>
            <w:r w:rsidRPr="00695A91">
              <w:rPr>
                <w:w w:val="95"/>
                <w:lang w:val="en-US"/>
              </w:rPr>
              <w:t>made</w:t>
            </w:r>
            <w:r w:rsidRPr="00695A91">
              <w:rPr>
                <w:spacing w:val="-32"/>
                <w:w w:val="95"/>
                <w:lang w:val="en-US"/>
              </w:rPr>
              <w:t xml:space="preserve"> </w:t>
            </w:r>
            <w:r w:rsidRPr="00695A91">
              <w:rPr>
                <w:w w:val="95"/>
                <w:lang w:val="en-US"/>
              </w:rPr>
              <w:t>in</w:t>
            </w:r>
            <w:r w:rsidRPr="00695A91">
              <w:rPr>
                <w:spacing w:val="-30"/>
                <w:w w:val="95"/>
                <w:lang w:val="en-US"/>
              </w:rPr>
              <w:t xml:space="preserve"> </w:t>
            </w:r>
            <w:r w:rsidRPr="00695A91">
              <w:rPr>
                <w:spacing w:val="-7"/>
                <w:w w:val="95"/>
                <w:lang w:val="en-US"/>
              </w:rPr>
              <w:t xml:space="preserve"> </w:t>
            </w:r>
            <w:r w:rsidRPr="00695A91">
              <w:rPr>
                <w:w w:val="85"/>
                <w:lang w:val="en-US"/>
              </w:rPr>
              <w:t>Deposit</w:t>
            </w:r>
            <w:r w:rsidRPr="00695A91">
              <w:rPr>
                <w:spacing w:val="-10"/>
                <w:w w:val="85"/>
                <w:lang w:val="en-US"/>
              </w:rPr>
              <w:t xml:space="preserve"> </w:t>
            </w:r>
            <w:r w:rsidRPr="00695A91">
              <w:rPr>
                <w:w w:val="85"/>
                <w:lang w:val="en-US"/>
              </w:rPr>
              <w:t>JPY</w:t>
            </w:r>
            <w:r w:rsidRPr="00695A91">
              <w:rPr>
                <w:w w:val="81"/>
                <w:u w:val="single"/>
                <w:lang w:val="en-US"/>
              </w:rPr>
              <w:t xml:space="preserve"> </w:t>
            </w:r>
            <w:r w:rsidR="00785589">
              <w:rPr>
                <w:rFonts w:eastAsiaTheme="minorEastAsia" w:hint="eastAsia"/>
                <w:w w:val="81"/>
                <w:u w:val="single"/>
                <w:lang w:val="en-US"/>
              </w:rPr>
              <w:t xml:space="preserve">     </w:t>
            </w:r>
            <w:r w:rsidR="002E5BE7">
              <w:rPr>
                <w:rFonts w:eastAsiaTheme="minorEastAsia" w:hint="eastAsia"/>
                <w:w w:val="81"/>
                <w:u w:val="single"/>
                <w:lang w:val="en-US"/>
              </w:rPr>
              <w:t xml:space="preserve">                                      </w:t>
            </w:r>
            <w:r w:rsidR="00785589">
              <w:rPr>
                <w:rFonts w:eastAsiaTheme="minorEastAsia" w:hint="eastAsia"/>
                <w:w w:val="81"/>
                <w:u w:val="single"/>
                <w:lang w:val="en-US"/>
              </w:rPr>
              <w:t xml:space="preserve"> </w:t>
            </w:r>
            <w:r w:rsidRPr="00695A91">
              <w:rPr>
                <w:u w:val="single"/>
                <w:lang w:val="en-US"/>
              </w:rPr>
              <w:tab/>
            </w:r>
            <w:r w:rsidR="002E5BE7">
              <w:rPr>
                <w:rFonts w:eastAsiaTheme="minorEastAsia" w:hint="eastAsia"/>
                <w:u w:val="single"/>
                <w:lang w:val="en-US"/>
              </w:rPr>
              <w:t xml:space="preserve">                    </w:t>
            </w:r>
            <w:r w:rsidR="00D50A49" w:rsidRPr="00D50A49">
              <w:rPr>
                <w:rFonts w:eastAsiaTheme="minorEastAsia" w:hint="eastAsia"/>
                <w:lang w:val="en-US"/>
              </w:rPr>
              <w:t>（</w:t>
            </w:r>
            <w:r w:rsidR="00F5758B">
              <w:rPr>
                <w:rFonts w:eastAsiaTheme="minorEastAsia" w:hint="eastAsia"/>
                <w:lang w:val="en-US"/>
              </w:rPr>
              <w:t xml:space="preserve">お預り金　</w:t>
            </w:r>
            <w:r w:rsidR="00D50A49" w:rsidRPr="00D50A49">
              <w:rPr>
                <w:rFonts w:eastAsiaTheme="minorEastAsia" w:hint="eastAsia"/>
                <w:lang w:val="en-US"/>
              </w:rPr>
              <w:t>SF</w:t>
            </w:r>
            <w:r w:rsidR="00D50A49" w:rsidRPr="00D50A49">
              <w:rPr>
                <w:rFonts w:eastAsiaTheme="minorEastAsia" w:hint="eastAsia"/>
                <w:lang w:val="en-US"/>
              </w:rPr>
              <w:t>記入欄）</w:t>
            </w:r>
          </w:p>
          <w:p w14:paraId="5980BFD4" w14:textId="77777777" w:rsidR="002E5BE7" w:rsidRDefault="002E5BE7" w:rsidP="0006662F">
            <w:pPr>
              <w:pStyle w:val="a3"/>
              <w:tabs>
                <w:tab w:val="left" w:pos="3769"/>
              </w:tabs>
              <w:spacing w:before="71" w:line="333" w:lineRule="auto"/>
              <w:ind w:left="169" w:right="425"/>
              <w:rPr>
                <w:rFonts w:eastAsiaTheme="minorEastAsia"/>
                <w:lang w:val="en-US"/>
              </w:rPr>
            </w:pPr>
          </w:p>
          <w:p w14:paraId="1DD7FDFB" w14:textId="24944FD2" w:rsidR="00E5685B" w:rsidRPr="000A305D" w:rsidRDefault="000A305D" w:rsidP="0006662F">
            <w:pPr>
              <w:pStyle w:val="a3"/>
              <w:spacing w:before="1"/>
              <w:ind w:left="169"/>
              <w:rPr>
                <w:lang w:val="en-US"/>
              </w:rPr>
            </w:pPr>
            <w:r w:rsidRPr="000A305D">
              <w:rPr>
                <w:rFonts w:eastAsiaTheme="minorEastAsia" w:hint="eastAsia"/>
                <w:lang w:val="en-US"/>
              </w:rPr>
              <w:t>SF</w:t>
            </w:r>
            <w:r w:rsidRPr="000A305D">
              <w:rPr>
                <w:rFonts w:eastAsiaTheme="minorEastAsia" w:hint="eastAsia"/>
                <w:lang w:val="en-US"/>
              </w:rPr>
              <w:t>エクスプレス</w:t>
            </w:r>
            <w:r w:rsidRPr="000A305D">
              <w:rPr>
                <w:rFonts w:eastAsiaTheme="minorEastAsia" w:hint="eastAsia"/>
                <w:lang w:val="en-US"/>
              </w:rPr>
              <w:t xml:space="preserve"> </w:t>
            </w:r>
            <w:r w:rsidRPr="000A305D">
              <w:rPr>
                <w:rFonts w:eastAsiaTheme="minorEastAsia" w:hint="eastAsia"/>
                <w:lang w:val="en-US"/>
              </w:rPr>
              <w:t xml:space="preserve">お振込先情報　</w:t>
            </w:r>
            <w:r w:rsidR="00E5685B" w:rsidRPr="000A305D">
              <w:rPr>
                <w:lang w:val="en-US"/>
              </w:rPr>
              <w:t>SF’s beneficiary account:</w:t>
            </w:r>
          </w:p>
          <w:p w14:paraId="347C4764" w14:textId="77777777" w:rsidR="002E5BE7" w:rsidRDefault="002E5BE7" w:rsidP="00661511">
            <w:pPr>
              <w:pStyle w:val="a3"/>
              <w:tabs>
                <w:tab w:val="left" w:pos="1445"/>
                <w:tab w:val="left" w:pos="3004"/>
                <w:tab w:val="left" w:pos="3964"/>
                <w:tab w:val="left" w:pos="3996"/>
              </w:tabs>
              <w:spacing w:before="2" w:line="333" w:lineRule="auto"/>
              <w:ind w:left="405"/>
              <w:rPr>
                <w:rFonts w:eastAsiaTheme="minorEastAsia"/>
                <w:w w:val="95"/>
                <w:lang w:val="en-US"/>
              </w:rPr>
            </w:pPr>
          </w:p>
          <w:p w14:paraId="11C547D1" w14:textId="3F1E575D" w:rsidR="00661511" w:rsidRDefault="00661511" w:rsidP="00661511">
            <w:pPr>
              <w:pStyle w:val="a3"/>
              <w:tabs>
                <w:tab w:val="left" w:pos="1445"/>
                <w:tab w:val="left" w:pos="3004"/>
                <w:tab w:val="left" w:pos="3964"/>
                <w:tab w:val="left" w:pos="3996"/>
              </w:tabs>
              <w:spacing w:before="2" w:line="333" w:lineRule="auto"/>
              <w:ind w:left="405"/>
              <w:rPr>
                <w:rFonts w:eastAsiaTheme="minorEastAsia"/>
                <w:u w:val="single"/>
                <w:lang w:val="en-US"/>
              </w:rPr>
            </w:pPr>
            <w:r w:rsidRPr="000A305D">
              <w:rPr>
                <w:rFonts w:eastAsiaTheme="minorEastAsia" w:hint="eastAsia"/>
                <w:w w:val="95"/>
                <w:lang w:val="en-US"/>
              </w:rPr>
              <w:t>銀行名</w:t>
            </w:r>
            <w:r>
              <w:rPr>
                <w:rFonts w:eastAsiaTheme="minorEastAsia" w:hint="eastAsia"/>
                <w:w w:val="95"/>
                <w:lang w:val="en-US"/>
              </w:rPr>
              <w:t xml:space="preserve">　　</w:t>
            </w:r>
            <w:r w:rsidRPr="000A305D">
              <w:rPr>
                <w:w w:val="95"/>
                <w:lang w:val="en-US"/>
              </w:rPr>
              <w:t>Bank</w:t>
            </w:r>
            <w:r w:rsidRPr="000A305D">
              <w:rPr>
                <w:spacing w:val="-27"/>
                <w:w w:val="95"/>
                <w:lang w:val="en-US"/>
              </w:rPr>
              <w:t xml:space="preserve"> </w:t>
            </w:r>
            <w:r w:rsidRPr="000A305D">
              <w:rPr>
                <w:w w:val="95"/>
                <w:lang w:val="en-US"/>
              </w:rPr>
              <w:t>of</w:t>
            </w:r>
            <w:r w:rsidRPr="000A305D">
              <w:rPr>
                <w:spacing w:val="-28"/>
                <w:w w:val="95"/>
                <w:lang w:val="en-US"/>
              </w:rPr>
              <w:t xml:space="preserve"> </w:t>
            </w:r>
            <w:r w:rsidRPr="000A305D">
              <w:rPr>
                <w:w w:val="95"/>
                <w:lang w:val="en-US"/>
              </w:rPr>
              <w:t>deposit:</w:t>
            </w:r>
            <w:r>
              <w:rPr>
                <w:rFonts w:eastAsiaTheme="minorEastAsia" w:hint="eastAsia"/>
                <w:w w:val="95"/>
                <w:lang w:val="en-US"/>
              </w:rPr>
              <w:t xml:space="preserve"> </w:t>
            </w:r>
            <w:r>
              <w:rPr>
                <w:rFonts w:asciiTheme="minorEastAsia" w:eastAsiaTheme="minorEastAsia" w:hAnsiTheme="minorEastAsia" w:hint="eastAsia"/>
                <w:w w:val="95"/>
                <w:lang w:val="en-US"/>
              </w:rPr>
              <w:t xml:space="preserve">　 </w:t>
            </w:r>
            <w:r>
              <w:rPr>
                <w:rFonts w:eastAsiaTheme="minorEastAsia" w:hint="eastAsia"/>
                <w:u w:val="single"/>
                <w:lang w:val="en-US"/>
              </w:rPr>
              <w:t>シティバンク、エヌ・エイ</w:t>
            </w:r>
            <w:r w:rsidRPr="000A305D">
              <w:rPr>
                <w:rFonts w:eastAsiaTheme="minorEastAsia" w:hint="eastAsia"/>
                <w:u w:val="single"/>
                <w:lang w:val="en-US"/>
              </w:rPr>
              <w:t xml:space="preserve">     </w:t>
            </w:r>
            <w:r>
              <w:rPr>
                <w:rFonts w:eastAsiaTheme="minorEastAsia" w:hint="eastAsia"/>
                <w:u w:val="single"/>
                <w:lang w:val="en-US"/>
              </w:rPr>
              <w:t xml:space="preserve"> </w:t>
            </w:r>
            <w:r w:rsidRPr="000A305D">
              <w:rPr>
                <w:rFonts w:eastAsiaTheme="minorEastAsia" w:hint="eastAsia"/>
                <w:u w:val="single"/>
                <w:lang w:val="en-US"/>
              </w:rPr>
              <w:t xml:space="preserve">                </w:t>
            </w:r>
            <w:r>
              <w:rPr>
                <w:rFonts w:eastAsiaTheme="minorEastAsia" w:hint="eastAsia"/>
                <w:u w:val="single"/>
                <w:lang w:val="en-US"/>
              </w:rPr>
              <w:t xml:space="preserve">   </w:t>
            </w:r>
            <w:r w:rsidRPr="000A305D">
              <w:rPr>
                <w:rFonts w:eastAsiaTheme="minorEastAsia" w:hint="eastAsia"/>
                <w:u w:val="single"/>
                <w:lang w:val="en-US"/>
              </w:rPr>
              <w:t xml:space="preserve"> </w:t>
            </w:r>
            <w:r>
              <w:rPr>
                <w:rFonts w:eastAsiaTheme="minorEastAsia" w:hint="eastAsia"/>
                <w:u w:val="single"/>
                <w:lang w:val="en-US"/>
              </w:rPr>
              <w:t xml:space="preserve"> </w:t>
            </w:r>
          </w:p>
          <w:p w14:paraId="758AD1FB" w14:textId="77777777" w:rsidR="00D50A49" w:rsidRDefault="00D50A49" w:rsidP="00661511">
            <w:pPr>
              <w:pStyle w:val="a3"/>
              <w:tabs>
                <w:tab w:val="left" w:pos="1445"/>
                <w:tab w:val="left" w:pos="3004"/>
                <w:tab w:val="left" w:pos="3964"/>
                <w:tab w:val="left" w:pos="3996"/>
              </w:tabs>
              <w:spacing w:before="2" w:line="333" w:lineRule="auto"/>
              <w:ind w:left="405"/>
              <w:rPr>
                <w:rFonts w:eastAsiaTheme="minorEastAsia"/>
                <w:u w:val="single"/>
                <w:lang w:val="en-US"/>
              </w:rPr>
            </w:pPr>
          </w:p>
          <w:p w14:paraId="463DCFB4" w14:textId="4F414965" w:rsidR="00661511" w:rsidRDefault="00661511" w:rsidP="00661511">
            <w:pPr>
              <w:pStyle w:val="a3"/>
              <w:tabs>
                <w:tab w:val="left" w:pos="1445"/>
                <w:tab w:val="left" w:pos="3004"/>
                <w:tab w:val="left" w:pos="3964"/>
                <w:tab w:val="left" w:pos="3996"/>
              </w:tabs>
              <w:spacing w:before="2" w:line="333" w:lineRule="auto"/>
              <w:ind w:left="405"/>
              <w:rPr>
                <w:rFonts w:eastAsiaTheme="minorEastAsia"/>
                <w:u w:val="single"/>
                <w:lang w:val="en-US"/>
              </w:rPr>
            </w:pPr>
            <w:r>
              <w:rPr>
                <w:rFonts w:eastAsiaTheme="minorEastAsia" w:hint="eastAsia"/>
                <w:lang w:val="en-US"/>
              </w:rPr>
              <w:t xml:space="preserve">支店名　</w:t>
            </w:r>
            <w:r>
              <w:rPr>
                <w:rFonts w:eastAsiaTheme="minorEastAsia" w:hint="eastAsia"/>
                <w:lang w:val="en-US"/>
              </w:rPr>
              <w:t xml:space="preserve">  </w:t>
            </w:r>
            <w:r w:rsidR="006C1870">
              <w:rPr>
                <w:rFonts w:eastAsiaTheme="minorEastAsia" w:hint="eastAsia"/>
                <w:lang w:val="en-US"/>
              </w:rPr>
              <w:t xml:space="preserve"> </w:t>
            </w:r>
            <w:r>
              <w:rPr>
                <w:rFonts w:eastAsiaTheme="minorEastAsia" w:hint="eastAsia"/>
                <w:lang w:val="en-US"/>
              </w:rPr>
              <w:t>Branch name:</w:t>
            </w:r>
            <w:r>
              <w:rPr>
                <w:rFonts w:eastAsiaTheme="minorEastAsia" w:hint="eastAsia"/>
                <w:w w:val="95"/>
                <w:lang w:val="en-US"/>
              </w:rPr>
              <w:t xml:space="preserve"> </w:t>
            </w:r>
            <w:r>
              <w:rPr>
                <w:rFonts w:asciiTheme="minorEastAsia" w:eastAsiaTheme="minorEastAsia" w:hAnsiTheme="minorEastAsia" w:hint="eastAsia"/>
                <w:w w:val="95"/>
                <w:lang w:val="en-US"/>
              </w:rPr>
              <w:t xml:space="preserve">　  </w:t>
            </w:r>
            <w:r>
              <w:rPr>
                <w:rFonts w:eastAsiaTheme="minorEastAsia" w:hint="eastAsia"/>
                <w:u w:val="single"/>
                <w:lang w:val="en-US"/>
              </w:rPr>
              <w:t>東京支店</w:t>
            </w:r>
            <w:r w:rsidRPr="000A305D">
              <w:rPr>
                <w:u w:val="single"/>
                <w:lang w:val="en-US"/>
              </w:rPr>
              <w:tab/>
            </w:r>
            <w:r w:rsidRPr="000A305D">
              <w:rPr>
                <w:rFonts w:eastAsiaTheme="minorEastAsia" w:hint="eastAsia"/>
                <w:u w:val="single"/>
                <w:lang w:val="en-US"/>
              </w:rPr>
              <w:t xml:space="preserve">       </w:t>
            </w:r>
            <w:r w:rsidRPr="000A305D">
              <w:rPr>
                <w:w w:val="81"/>
                <w:u w:val="single"/>
                <w:lang w:val="en-US"/>
              </w:rPr>
              <w:t xml:space="preserve"> </w:t>
            </w:r>
            <w:r w:rsidRPr="000A305D">
              <w:rPr>
                <w:rFonts w:eastAsiaTheme="minorEastAsia" w:hint="eastAsia"/>
                <w:w w:val="81"/>
                <w:u w:val="single"/>
                <w:lang w:val="en-US"/>
              </w:rPr>
              <w:t xml:space="preserve">   </w:t>
            </w:r>
            <w:r w:rsidRPr="000A305D">
              <w:rPr>
                <w:u w:val="single"/>
                <w:lang w:val="en-US"/>
              </w:rPr>
              <w:tab/>
            </w:r>
            <w:r w:rsidRPr="000A305D">
              <w:rPr>
                <w:rFonts w:eastAsiaTheme="minorEastAsia" w:hint="eastAsia"/>
                <w:u w:val="single"/>
                <w:lang w:val="en-US"/>
              </w:rPr>
              <w:t xml:space="preserve">                             </w:t>
            </w:r>
            <w:r>
              <w:rPr>
                <w:rFonts w:eastAsiaTheme="minorEastAsia" w:hint="eastAsia"/>
                <w:u w:val="single"/>
                <w:lang w:val="en-US"/>
              </w:rPr>
              <w:t xml:space="preserve">  </w:t>
            </w:r>
            <w:r w:rsidRPr="000A305D">
              <w:rPr>
                <w:rFonts w:eastAsiaTheme="minorEastAsia" w:hint="eastAsia"/>
                <w:u w:val="single"/>
                <w:lang w:val="en-US"/>
              </w:rPr>
              <w:t xml:space="preserve">  </w:t>
            </w:r>
          </w:p>
          <w:p w14:paraId="69A6860A" w14:textId="77777777" w:rsidR="00D50A49" w:rsidRDefault="00D50A49" w:rsidP="00661511">
            <w:pPr>
              <w:pStyle w:val="a3"/>
              <w:tabs>
                <w:tab w:val="left" w:pos="1445"/>
                <w:tab w:val="left" w:pos="3004"/>
                <w:tab w:val="left" w:pos="3964"/>
                <w:tab w:val="left" w:pos="3996"/>
              </w:tabs>
              <w:spacing w:before="2" w:line="333" w:lineRule="auto"/>
              <w:ind w:left="405"/>
              <w:rPr>
                <w:rFonts w:eastAsiaTheme="minorEastAsia"/>
                <w:u w:val="single"/>
                <w:lang w:val="en-US"/>
              </w:rPr>
            </w:pPr>
          </w:p>
          <w:p w14:paraId="36CB277E" w14:textId="0F24D2D5" w:rsidR="00661511" w:rsidRDefault="00661511" w:rsidP="00661511">
            <w:pPr>
              <w:pStyle w:val="a3"/>
              <w:tabs>
                <w:tab w:val="left" w:pos="1445"/>
                <w:tab w:val="left" w:pos="3004"/>
                <w:tab w:val="left" w:pos="3964"/>
                <w:tab w:val="left" w:pos="3996"/>
              </w:tabs>
              <w:spacing w:before="2" w:line="333" w:lineRule="auto"/>
              <w:ind w:left="405"/>
              <w:rPr>
                <w:rFonts w:eastAsiaTheme="minorEastAsia"/>
                <w:u w:val="single"/>
                <w:lang w:val="en-US"/>
              </w:rPr>
            </w:pPr>
            <w:r>
              <w:rPr>
                <w:rFonts w:eastAsiaTheme="minorEastAsia" w:hint="eastAsia"/>
                <w:w w:val="95"/>
                <w:lang w:val="en-US"/>
              </w:rPr>
              <w:t>口座種類</w:t>
            </w:r>
            <w:r>
              <w:rPr>
                <w:rFonts w:eastAsiaTheme="minorEastAsia" w:hint="eastAsia"/>
                <w:w w:val="95"/>
                <w:lang w:val="en-US"/>
              </w:rPr>
              <w:t xml:space="preserve">    Account Type:        </w:t>
            </w:r>
            <w:r>
              <w:rPr>
                <w:rFonts w:eastAsiaTheme="minorEastAsia" w:hint="eastAsia"/>
                <w:u w:val="single"/>
                <w:lang w:val="en-US"/>
              </w:rPr>
              <w:t xml:space="preserve">普通預金　</w:t>
            </w:r>
            <w:r w:rsidRPr="000A305D">
              <w:rPr>
                <w:u w:val="single"/>
                <w:lang w:val="en-US"/>
              </w:rPr>
              <w:tab/>
            </w:r>
            <w:r w:rsidRPr="000A305D">
              <w:rPr>
                <w:rFonts w:eastAsiaTheme="minorEastAsia" w:hint="eastAsia"/>
                <w:u w:val="single"/>
                <w:lang w:val="en-US"/>
              </w:rPr>
              <w:t xml:space="preserve">       </w:t>
            </w:r>
            <w:r w:rsidRPr="000A305D">
              <w:rPr>
                <w:w w:val="81"/>
                <w:u w:val="single"/>
                <w:lang w:val="en-US"/>
              </w:rPr>
              <w:t xml:space="preserve"> </w:t>
            </w:r>
            <w:r w:rsidRPr="000A305D">
              <w:rPr>
                <w:rFonts w:eastAsiaTheme="minorEastAsia" w:hint="eastAsia"/>
                <w:w w:val="81"/>
                <w:u w:val="single"/>
                <w:lang w:val="en-US"/>
              </w:rPr>
              <w:t xml:space="preserve">   </w:t>
            </w:r>
            <w:r w:rsidRPr="000A305D">
              <w:rPr>
                <w:rFonts w:eastAsiaTheme="minorEastAsia" w:hint="eastAsia"/>
                <w:u w:val="single"/>
                <w:lang w:val="en-US"/>
              </w:rPr>
              <w:t xml:space="preserve">                       </w:t>
            </w:r>
            <w:r>
              <w:rPr>
                <w:rFonts w:eastAsiaTheme="minorEastAsia" w:hint="eastAsia"/>
                <w:u w:val="single"/>
                <w:lang w:val="en-US"/>
              </w:rPr>
              <w:t xml:space="preserve">             </w:t>
            </w:r>
          </w:p>
          <w:p w14:paraId="34711137" w14:textId="77777777" w:rsidR="00D50A49" w:rsidRPr="00661511" w:rsidRDefault="00D50A49" w:rsidP="00661511">
            <w:pPr>
              <w:pStyle w:val="a3"/>
              <w:tabs>
                <w:tab w:val="left" w:pos="1445"/>
                <w:tab w:val="left" w:pos="3004"/>
                <w:tab w:val="left" w:pos="3964"/>
                <w:tab w:val="left" w:pos="3996"/>
              </w:tabs>
              <w:spacing w:before="2" w:line="333" w:lineRule="auto"/>
              <w:ind w:left="405"/>
              <w:rPr>
                <w:rFonts w:eastAsiaTheme="minorEastAsia"/>
                <w:lang w:val="en-US"/>
              </w:rPr>
            </w:pPr>
          </w:p>
          <w:p w14:paraId="5860E348" w14:textId="7309AFF7" w:rsidR="00661511" w:rsidRDefault="00661511" w:rsidP="00661511">
            <w:pPr>
              <w:pStyle w:val="a3"/>
              <w:tabs>
                <w:tab w:val="left" w:pos="1445"/>
                <w:tab w:val="left" w:pos="3004"/>
                <w:tab w:val="left" w:pos="3077"/>
                <w:tab w:val="left" w:pos="3996"/>
                <w:tab w:val="left" w:pos="4839"/>
                <w:tab w:val="left" w:pos="4929"/>
                <w:tab w:val="left" w:pos="10375"/>
                <w:tab w:val="left" w:pos="10942"/>
                <w:tab w:val="left" w:pos="11225"/>
              </w:tabs>
              <w:spacing w:before="2" w:line="333" w:lineRule="auto"/>
              <w:ind w:left="405"/>
              <w:rPr>
                <w:rFonts w:eastAsiaTheme="minorEastAsia"/>
                <w:u w:val="single"/>
                <w:lang w:val="en-US"/>
              </w:rPr>
            </w:pPr>
            <w:r w:rsidRPr="000A305D">
              <w:rPr>
                <w:rFonts w:eastAsiaTheme="minorEastAsia" w:hint="eastAsia"/>
                <w:w w:val="95"/>
                <w:lang w:val="en-US"/>
              </w:rPr>
              <w:t>口座名</w:t>
            </w:r>
            <w:r>
              <w:rPr>
                <w:rFonts w:eastAsiaTheme="minorEastAsia" w:hint="eastAsia"/>
                <w:w w:val="95"/>
                <w:lang w:val="en-US"/>
              </w:rPr>
              <w:t xml:space="preserve">　　</w:t>
            </w:r>
            <w:r w:rsidRPr="000A305D">
              <w:rPr>
                <w:w w:val="90"/>
                <w:lang w:val="en-US"/>
              </w:rPr>
              <w:t>Account</w:t>
            </w:r>
            <w:r w:rsidRPr="000A305D">
              <w:rPr>
                <w:spacing w:val="12"/>
                <w:w w:val="90"/>
                <w:lang w:val="en-US"/>
              </w:rPr>
              <w:t xml:space="preserve"> </w:t>
            </w:r>
            <w:r w:rsidRPr="000A305D">
              <w:rPr>
                <w:w w:val="90"/>
                <w:lang w:val="en-US"/>
              </w:rPr>
              <w:t>name:</w:t>
            </w:r>
            <w:r>
              <w:rPr>
                <w:rFonts w:asciiTheme="minorEastAsia" w:eastAsiaTheme="minorEastAsia" w:hAnsiTheme="minorEastAsia" w:hint="eastAsia"/>
                <w:w w:val="90"/>
                <w:lang w:val="en-US"/>
              </w:rPr>
              <w:t xml:space="preserve">　　</w:t>
            </w:r>
            <w:r w:rsidRPr="000A305D">
              <w:rPr>
                <w:spacing w:val="-11"/>
                <w:lang w:val="en-US"/>
              </w:rPr>
              <w:t xml:space="preserve"> </w:t>
            </w:r>
            <w:r>
              <w:rPr>
                <w:rFonts w:eastAsiaTheme="minorEastAsia" w:hint="eastAsia"/>
                <w:spacing w:val="-11"/>
                <w:lang w:val="en-US"/>
              </w:rPr>
              <w:t xml:space="preserve"> </w:t>
            </w:r>
            <w:r>
              <w:rPr>
                <w:rFonts w:eastAsiaTheme="minorEastAsia" w:hint="eastAsia"/>
                <w:u w:val="single"/>
                <w:lang w:val="en-US"/>
              </w:rPr>
              <w:t>エスエフエクスプレス　カブシキカイシャ</w:t>
            </w:r>
            <w:r>
              <w:rPr>
                <w:rFonts w:eastAsiaTheme="minorEastAsia" w:hint="eastAsia"/>
                <w:u w:val="single"/>
                <w:lang w:val="en-US"/>
              </w:rPr>
              <w:t xml:space="preserve"> </w:t>
            </w:r>
          </w:p>
          <w:p w14:paraId="70AE2DD0" w14:textId="77777777" w:rsidR="00D50A49" w:rsidRDefault="00D50A49" w:rsidP="00661511">
            <w:pPr>
              <w:pStyle w:val="a3"/>
              <w:tabs>
                <w:tab w:val="left" w:pos="1445"/>
                <w:tab w:val="left" w:pos="3004"/>
                <w:tab w:val="left" w:pos="3077"/>
                <w:tab w:val="left" w:pos="3996"/>
                <w:tab w:val="left" w:pos="4839"/>
                <w:tab w:val="left" w:pos="4929"/>
                <w:tab w:val="left" w:pos="10375"/>
                <w:tab w:val="left" w:pos="10942"/>
                <w:tab w:val="left" w:pos="11225"/>
              </w:tabs>
              <w:spacing w:before="2" w:line="333" w:lineRule="auto"/>
              <w:ind w:left="405"/>
              <w:rPr>
                <w:rFonts w:eastAsiaTheme="minorEastAsia"/>
                <w:lang w:val="en-US"/>
              </w:rPr>
            </w:pPr>
          </w:p>
          <w:p w14:paraId="17FC3081" w14:textId="2CCDACFA" w:rsidR="00661511" w:rsidRPr="00A5466A" w:rsidRDefault="00661511" w:rsidP="00661511">
            <w:pPr>
              <w:pStyle w:val="a3"/>
              <w:tabs>
                <w:tab w:val="left" w:pos="1445"/>
                <w:tab w:val="left" w:pos="3004"/>
                <w:tab w:val="left" w:pos="3477"/>
                <w:tab w:val="left" w:pos="3964"/>
              </w:tabs>
              <w:spacing w:before="2" w:line="333" w:lineRule="auto"/>
              <w:ind w:left="405"/>
              <w:rPr>
                <w:rFonts w:eastAsiaTheme="minorEastAsia"/>
                <w:lang w:val="en-US"/>
              </w:rPr>
            </w:pPr>
            <w:r w:rsidRPr="000A305D">
              <w:rPr>
                <w:rFonts w:eastAsiaTheme="minorEastAsia" w:hint="eastAsia"/>
                <w:w w:val="95"/>
                <w:lang w:val="en-US"/>
              </w:rPr>
              <w:t>口座番号</w:t>
            </w:r>
            <w:r>
              <w:rPr>
                <w:rFonts w:eastAsiaTheme="minorEastAsia" w:hint="eastAsia"/>
                <w:w w:val="95"/>
                <w:lang w:val="en-US"/>
              </w:rPr>
              <w:t xml:space="preserve">　</w:t>
            </w:r>
            <w:r w:rsidRPr="000A305D">
              <w:rPr>
                <w:w w:val="90"/>
                <w:lang w:val="en-US"/>
              </w:rPr>
              <w:t>Account</w:t>
            </w:r>
            <w:r w:rsidRPr="000A305D">
              <w:rPr>
                <w:spacing w:val="8"/>
                <w:w w:val="90"/>
                <w:lang w:val="en-US"/>
              </w:rPr>
              <w:t xml:space="preserve"> </w:t>
            </w:r>
            <w:r w:rsidRPr="000A305D">
              <w:rPr>
                <w:w w:val="90"/>
                <w:lang w:val="en-US"/>
              </w:rPr>
              <w:t>No.:</w:t>
            </w:r>
            <w:r>
              <w:rPr>
                <w:rFonts w:eastAsiaTheme="minorEastAsia" w:hint="eastAsia"/>
                <w:w w:val="90"/>
                <w:lang w:val="en-US"/>
              </w:rPr>
              <w:t xml:space="preserve">             </w:t>
            </w:r>
            <w:r w:rsidRPr="000A305D">
              <w:rPr>
                <w:u w:val="single"/>
                <w:lang w:val="en-US"/>
              </w:rPr>
              <w:t xml:space="preserve"> </w:t>
            </w:r>
            <w:r>
              <w:rPr>
                <w:rFonts w:eastAsiaTheme="minorEastAsia" w:hint="eastAsia"/>
                <w:u w:val="single"/>
                <w:lang w:val="en-US"/>
              </w:rPr>
              <w:t xml:space="preserve">7358308   </w:t>
            </w:r>
            <w:r w:rsidRPr="000A305D">
              <w:rPr>
                <w:u w:val="single"/>
                <w:lang w:val="en-US"/>
              </w:rPr>
              <w:tab/>
            </w:r>
            <w:r w:rsidRPr="000A305D">
              <w:rPr>
                <w:u w:val="single"/>
                <w:lang w:val="en-US"/>
              </w:rPr>
              <w:tab/>
            </w:r>
            <w:r w:rsidRPr="000A305D">
              <w:rPr>
                <w:u w:val="single"/>
                <w:lang w:val="en-US"/>
              </w:rPr>
              <w:tab/>
            </w:r>
            <w:r w:rsidRPr="000A305D">
              <w:rPr>
                <w:rFonts w:eastAsiaTheme="minorEastAsia" w:hint="eastAsia"/>
                <w:u w:val="single"/>
                <w:lang w:val="en-US"/>
              </w:rPr>
              <w:t xml:space="preserve">       </w:t>
            </w:r>
            <w:r w:rsidRPr="000A305D">
              <w:rPr>
                <w:w w:val="81"/>
                <w:u w:val="single"/>
                <w:lang w:val="en-US"/>
              </w:rPr>
              <w:t xml:space="preserve"> </w:t>
            </w:r>
            <w:r w:rsidRPr="000A305D">
              <w:rPr>
                <w:rFonts w:eastAsiaTheme="minorEastAsia" w:hint="eastAsia"/>
                <w:w w:val="81"/>
                <w:u w:val="single"/>
                <w:lang w:val="en-US"/>
              </w:rPr>
              <w:t xml:space="preserve">   </w:t>
            </w:r>
            <w:r w:rsidRPr="000A305D">
              <w:rPr>
                <w:rFonts w:eastAsiaTheme="minorEastAsia" w:hint="eastAsia"/>
                <w:u w:val="single"/>
                <w:lang w:val="en-US"/>
              </w:rPr>
              <w:t xml:space="preserve">        </w:t>
            </w:r>
            <w:r>
              <w:rPr>
                <w:rFonts w:eastAsiaTheme="minorEastAsia" w:hint="eastAsia"/>
                <w:u w:val="single"/>
                <w:lang w:val="en-US"/>
              </w:rPr>
              <w:t xml:space="preserve">  </w:t>
            </w:r>
          </w:p>
          <w:p w14:paraId="50B02F1F" w14:textId="77777777" w:rsidR="00661511" w:rsidRPr="000A305D" w:rsidRDefault="00661511" w:rsidP="0006662F">
            <w:pPr>
              <w:pStyle w:val="a3"/>
              <w:rPr>
                <w:rFonts w:eastAsia="ＭＳ 明朝"/>
                <w:lang w:val="en-US"/>
              </w:rPr>
            </w:pPr>
          </w:p>
          <w:p w14:paraId="514D5B5B" w14:textId="77777777" w:rsidR="00E53850" w:rsidRPr="000A305D" w:rsidRDefault="00E5685B" w:rsidP="0006662F">
            <w:pPr>
              <w:pStyle w:val="a3"/>
              <w:rPr>
                <w:rFonts w:eastAsia="ＭＳ 明朝"/>
                <w:lang w:val="en-US"/>
              </w:rPr>
            </w:pPr>
            <w:r w:rsidRPr="0006662F">
              <w:rPr>
                <w:rFonts w:eastAsia="ＭＳ 明朝" w:hint="eastAsia"/>
                <w:lang w:val="en-US"/>
              </w:rPr>
              <w:t>請求書の</w:t>
            </w:r>
            <w:r w:rsidR="001A5D55" w:rsidRPr="0006662F">
              <w:rPr>
                <w:rFonts w:eastAsia="ＭＳ 明朝" w:hint="eastAsia"/>
                <w:lang w:val="en-US"/>
              </w:rPr>
              <w:t>お</w:t>
            </w:r>
            <w:r w:rsidRPr="0006662F">
              <w:rPr>
                <w:rFonts w:eastAsia="ＭＳ 明朝" w:hint="eastAsia"/>
                <w:lang w:val="en-US"/>
              </w:rPr>
              <w:t>支払い</w:t>
            </w:r>
            <w:r w:rsidR="001A5D55" w:rsidRPr="0006662F">
              <w:rPr>
                <w:rFonts w:eastAsia="ＭＳ 明朝" w:hint="eastAsia"/>
                <w:lang w:val="en-US"/>
              </w:rPr>
              <w:t>は</w:t>
            </w:r>
            <w:r w:rsidRPr="0006662F">
              <w:rPr>
                <w:rFonts w:eastAsia="ＭＳ 明朝" w:hint="eastAsia"/>
                <w:lang w:val="en-US"/>
              </w:rPr>
              <w:t>銀行振込</w:t>
            </w:r>
            <w:r w:rsidR="001A5D55" w:rsidRPr="0006662F">
              <w:rPr>
                <w:rFonts w:eastAsia="ＭＳ 明朝" w:hint="eastAsia"/>
                <w:lang w:val="en-US"/>
              </w:rPr>
              <w:t>にて</w:t>
            </w:r>
            <w:r w:rsidRPr="0006662F">
              <w:rPr>
                <w:rFonts w:eastAsia="ＭＳ 明朝" w:hint="eastAsia"/>
                <w:lang w:val="en-US"/>
              </w:rPr>
              <w:t>必ず上記に指定する銀行口座に振り込んでください。</w:t>
            </w:r>
            <w:r w:rsidRPr="0006662F">
              <w:rPr>
                <w:rFonts w:eastAsia="ＭＳ 明朝"/>
                <w:lang w:val="en-US"/>
              </w:rPr>
              <w:t>SF</w:t>
            </w:r>
            <w:r w:rsidRPr="0006662F">
              <w:rPr>
                <w:rFonts w:eastAsia="ＭＳ 明朝" w:hint="eastAsia"/>
                <w:lang w:val="en-US"/>
              </w:rPr>
              <w:t>またはお客様の銀行口座情報に変更があった場合、その当事者は</w:t>
            </w:r>
            <w:r w:rsidRPr="0006662F">
              <w:rPr>
                <w:rFonts w:eastAsia="ＭＳ 明朝"/>
                <w:lang w:val="en-US"/>
              </w:rPr>
              <w:t>3</w:t>
            </w:r>
            <w:r w:rsidRPr="0006662F">
              <w:rPr>
                <w:rFonts w:eastAsia="ＭＳ 明朝" w:hint="eastAsia"/>
                <w:lang w:val="en-US"/>
              </w:rPr>
              <w:t>営業日前までに他方の当事者に通知するものとします。</w:t>
            </w:r>
          </w:p>
          <w:p w14:paraId="78D05D19" w14:textId="2B30681D" w:rsidR="00E53850" w:rsidRPr="000A305D" w:rsidRDefault="00E53850" w:rsidP="0006662F">
            <w:pPr>
              <w:pStyle w:val="a3"/>
              <w:rPr>
                <w:rFonts w:eastAsia="ＭＳ 明朝"/>
                <w:lang w:val="en-US"/>
              </w:rPr>
            </w:pPr>
            <w:r w:rsidRPr="0006662F">
              <w:rPr>
                <w:rFonts w:ascii="Calibri" w:eastAsia="ＭＳ Ｐゴシック" w:hAnsi="Calibri"/>
                <w:color w:val="000000"/>
                <w:lang w:val="en-US"/>
              </w:rPr>
              <w:t>Customer can pay bills via bank transfer</w:t>
            </w:r>
            <w:r w:rsidRPr="000A305D">
              <w:rPr>
                <w:rFonts w:ascii="Calibri" w:eastAsia="ＭＳ Ｐゴシック" w:hAnsi="Calibri" w:hint="eastAsia"/>
                <w:color w:val="000000"/>
                <w:lang w:val="en-US"/>
              </w:rPr>
              <w:t xml:space="preserve">. </w:t>
            </w:r>
            <w:r w:rsidRPr="0006662F">
              <w:rPr>
                <w:rFonts w:ascii="Calibri" w:eastAsia="ＭＳ Ｐゴシック" w:hAnsi="Calibri"/>
                <w:color w:val="000000"/>
                <w:lang w:val="en-US"/>
              </w:rPr>
              <w:t xml:space="preserve"> Customer shall not transfer the money to any individual bank account, but to the above account of SF. Where one party's account information is changed, the party shall notify the other party three business days in advance.</w:t>
            </w:r>
          </w:p>
          <w:p w14:paraId="5D7A0444" w14:textId="03D1204C" w:rsidR="00110D21" w:rsidRPr="0006662F" w:rsidRDefault="00110D21" w:rsidP="0006662F">
            <w:pPr>
              <w:pStyle w:val="a3"/>
              <w:ind w:left="0"/>
              <w:rPr>
                <w:rFonts w:eastAsiaTheme="minorEastAsia"/>
                <w:lang w:val="en-US"/>
              </w:rPr>
            </w:pPr>
          </w:p>
        </w:tc>
      </w:tr>
      <w:tr w:rsidR="00695A91" w:rsidRPr="00503A9D" w14:paraId="1198377D" w14:textId="77777777" w:rsidTr="0006662F">
        <w:trPr>
          <w:trHeight w:val="268"/>
        </w:trPr>
        <w:tc>
          <w:tcPr>
            <w:tcW w:w="11225" w:type="dxa"/>
            <w:shd w:val="clear" w:color="auto" w:fill="800000"/>
          </w:tcPr>
          <w:p w14:paraId="6E56C70E" w14:textId="1F9B2F7B" w:rsidR="00503A9D" w:rsidRPr="00503A9D" w:rsidRDefault="00E5685B" w:rsidP="00503A9D">
            <w:pPr>
              <w:pStyle w:val="TableParagraph"/>
              <w:spacing w:line="248" w:lineRule="exact"/>
              <w:rPr>
                <w:rFonts w:asciiTheme="minorEastAsia" w:eastAsiaTheme="minorEastAsia" w:hAnsiTheme="minorEastAsia"/>
                <w:b/>
                <w:lang w:val="en-US"/>
              </w:rPr>
            </w:pPr>
            <w:r w:rsidRPr="009C6AF7">
              <w:rPr>
                <w:rFonts w:ascii="Trebuchet MS"/>
                <w:b/>
                <w:lang w:val="en-US"/>
              </w:rPr>
              <w:t>Supplementary Documents Required</w:t>
            </w:r>
            <w:r w:rsidR="009C6AF7">
              <w:rPr>
                <w:rFonts w:asciiTheme="minorEastAsia" w:eastAsiaTheme="minorEastAsia" w:hAnsiTheme="minorEastAsia" w:hint="eastAsia"/>
                <w:b/>
              </w:rPr>
              <w:t xml:space="preserve">　　　補足書類等</w:t>
            </w:r>
            <w:r w:rsidR="00503A9D" w:rsidRPr="00503A9D">
              <w:rPr>
                <w:rFonts w:asciiTheme="minorEastAsia" w:eastAsiaTheme="minorEastAsia" w:hAnsiTheme="minorEastAsia" w:hint="eastAsia"/>
                <w:b/>
                <w:lang w:val="en-US"/>
              </w:rPr>
              <w:t>(</w:t>
            </w:r>
            <w:r w:rsidR="00503A9D">
              <w:rPr>
                <w:rFonts w:asciiTheme="minorEastAsia" w:eastAsiaTheme="minorEastAsia" w:hAnsiTheme="minorEastAsia" w:hint="eastAsia"/>
                <w:b/>
                <w:lang w:val="en-US"/>
              </w:rPr>
              <w:t>✔がある場合のみご対応ください)</w:t>
            </w:r>
          </w:p>
        </w:tc>
      </w:tr>
      <w:tr w:rsidR="00695A91" w:rsidRPr="00695A91" w14:paraId="3EF8123D" w14:textId="77777777" w:rsidTr="0006662F">
        <w:trPr>
          <w:trHeight w:val="1199"/>
        </w:trPr>
        <w:tc>
          <w:tcPr>
            <w:tcW w:w="11225" w:type="dxa"/>
          </w:tcPr>
          <w:p w14:paraId="53B7F483" w14:textId="74D6802E" w:rsidR="00BE133E" w:rsidRPr="00695A91" w:rsidRDefault="00BE133E" w:rsidP="00E5685B">
            <w:pPr>
              <w:pStyle w:val="TableParagraph"/>
              <w:spacing w:before="4"/>
              <w:rPr>
                <w:rFonts w:eastAsiaTheme="minorEastAsia"/>
                <w:sz w:val="20"/>
                <w:lang w:val="en-US"/>
              </w:rPr>
            </w:pPr>
            <w:r w:rsidRPr="00695A91">
              <w:rPr>
                <w:rFonts w:eastAsiaTheme="minorEastAsia" w:hint="eastAsia"/>
                <w:sz w:val="20"/>
                <w:lang w:val="en-US"/>
              </w:rPr>
              <w:t>申請処理</w:t>
            </w:r>
            <w:r w:rsidR="006E6056">
              <w:rPr>
                <w:rFonts w:eastAsiaTheme="minorEastAsia" w:hint="eastAsia"/>
                <w:sz w:val="20"/>
                <w:lang w:val="en-US"/>
              </w:rPr>
              <w:t>の</w:t>
            </w:r>
            <w:r w:rsidRPr="00695A91">
              <w:rPr>
                <w:rFonts w:eastAsiaTheme="minorEastAsia" w:hint="eastAsia"/>
                <w:sz w:val="20"/>
                <w:lang w:val="en-US"/>
              </w:rPr>
              <w:t>た</w:t>
            </w:r>
            <w:r w:rsidR="00C7449A">
              <w:rPr>
                <w:rFonts w:eastAsiaTheme="minorEastAsia" w:hint="eastAsia"/>
                <w:sz w:val="20"/>
                <w:lang w:val="en-US"/>
              </w:rPr>
              <w:t>め</w:t>
            </w:r>
            <w:r w:rsidR="006E6056">
              <w:rPr>
                <w:rFonts w:eastAsiaTheme="minorEastAsia" w:hint="eastAsia"/>
                <w:sz w:val="20"/>
                <w:lang w:val="en-US"/>
              </w:rPr>
              <w:t>、</w:t>
            </w:r>
            <w:r w:rsidRPr="00695A91">
              <w:rPr>
                <w:rFonts w:eastAsiaTheme="minorEastAsia" w:hint="eastAsia"/>
                <w:sz w:val="20"/>
                <w:lang w:val="en-US"/>
              </w:rPr>
              <w:t>以下</w:t>
            </w:r>
            <w:r w:rsidR="006E6056">
              <w:rPr>
                <w:rFonts w:eastAsiaTheme="minorEastAsia" w:hint="eastAsia"/>
                <w:sz w:val="20"/>
                <w:lang w:val="en-US"/>
              </w:rPr>
              <w:t>に</w:t>
            </w:r>
            <w:r w:rsidRPr="00695A91">
              <w:rPr>
                <w:rFonts w:eastAsiaTheme="minorEastAsia" w:hint="eastAsia"/>
                <w:sz w:val="20"/>
                <w:lang w:val="en-US"/>
              </w:rPr>
              <w:t>✔された書類を添付してください。これらの書類は本申請案件の処理のためのみに使用いたします。</w:t>
            </w:r>
          </w:p>
          <w:p w14:paraId="532C184F" w14:textId="0276B95F" w:rsidR="00BE133E" w:rsidRPr="00695A91" w:rsidRDefault="00BE133E" w:rsidP="0006662F">
            <w:pPr>
              <w:pStyle w:val="TableParagraph"/>
              <w:numPr>
                <w:ilvl w:val="0"/>
                <w:numId w:val="10"/>
              </w:numPr>
              <w:spacing w:before="4"/>
              <w:ind w:left="452" w:hanging="345"/>
              <w:rPr>
                <w:rFonts w:eastAsiaTheme="minorEastAsia"/>
                <w:sz w:val="20"/>
                <w:lang w:val="en-US"/>
              </w:rPr>
            </w:pPr>
            <w:r w:rsidRPr="00695A91">
              <w:rPr>
                <w:rFonts w:eastAsiaTheme="minorEastAsia" w:hint="eastAsia"/>
                <w:sz w:val="20"/>
                <w:lang w:val="en-US"/>
              </w:rPr>
              <w:t>会社登記簿謄本の写し</w:t>
            </w:r>
          </w:p>
          <w:p w14:paraId="64F06560" w14:textId="36907231" w:rsidR="00BE133E" w:rsidRDefault="00BE133E" w:rsidP="0006662F">
            <w:pPr>
              <w:pStyle w:val="TableParagraph"/>
              <w:numPr>
                <w:ilvl w:val="0"/>
                <w:numId w:val="10"/>
              </w:numPr>
              <w:spacing w:before="4"/>
              <w:ind w:left="452" w:hanging="345"/>
              <w:rPr>
                <w:rFonts w:eastAsiaTheme="minorEastAsia"/>
                <w:sz w:val="20"/>
                <w:lang w:val="en-US"/>
              </w:rPr>
            </w:pPr>
            <w:r w:rsidRPr="00695A91">
              <w:rPr>
                <w:rFonts w:eastAsiaTheme="minorEastAsia" w:hint="eastAsia"/>
                <w:sz w:val="20"/>
                <w:lang w:val="en-US"/>
              </w:rPr>
              <w:t>監査済財務諸表</w:t>
            </w:r>
          </w:p>
          <w:p w14:paraId="5A13360C" w14:textId="77777777" w:rsidR="00503A9D" w:rsidRDefault="00503A9D" w:rsidP="00503A9D">
            <w:pPr>
              <w:pStyle w:val="TableParagraph"/>
              <w:spacing w:before="4"/>
              <w:ind w:left="452"/>
              <w:rPr>
                <w:rFonts w:eastAsiaTheme="minorEastAsia"/>
                <w:sz w:val="20"/>
                <w:lang w:val="en-US"/>
              </w:rPr>
            </w:pPr>
          </w:p>
          <w:p w14:paraId="486B5166" w14:textId="77777777" w:rsidR="00E5685B" w:rsidRPr="00695A91" w:rsidRDefault="00E5685B" w:rsidP="00E5685B">
            <w:pPr>
              <w:pStyle w:val="TableParagraph"/>
              <w:spacing w:before="4"/>
              <w:rPr>
                <w:sz w:val="20"/>
                <w:lang w:val="en-US"/>
              </w:rPr>
            </w:pPr>
            <w:r w:rsidRPr="00695A91">
              <w:rPr>
                <w:sz w:val="20"/>
                <w:lang w:val="en-US"/>
              </w:rPr>
              <w:t>Please attach the following documents for application processing. The documents will be used by us for this application only.</w:t>
            </w:r>
          </w:p>
          <w:p w14:paraId="581EA4CC" w14:textId="77777777" w:rsidR="00E5685B" w:rsidRPr="00695A91" w:rsidRDefault="00E5685B" w:rsidP="00BE133E">
            <w:pPr>
              <w:pStyle w:val="TableParagraph"/>
              <w:numPr>
                <w:ilvl w:val="0"/>
                <w:numId w:val="5"/>
              </w:numPr>
              <w:tabs>
                <w:tab w:val="left" w:pos="594"/>
              </w:tabs>
              <w:spacing w:before="10"/>
              <w:rPr>
                <w:sz w:val="20"/>
                <w:lang w:val="en-US"/>
              </w:rPr>
            </w:pPr>
            <w:r w:rsidRPr="00695A91">
              <w:rPr>
                <w:sz w:val="20"/>
                <w:lang w:val="en-US"/>
              </w:rPr>
              <w:t>Copy</w:t>
            </w:r>
            <w:r w:rsidRPr="00695A91">
              <w:rPr>
                <w:spacing w:val="-14"/>
                <w:sz w:val="20"/>
                <w:lang w:val="en-US"/>
              </w:rPr>
              <w:t xml:space="preserve"> </w:t>
            </w:r>
            <w:r w:rsidRPr="00695A91">
              <w:rPr>
                <w:sz w:val="20"/>
                <w:lang w:val="en-US"/>
              </w:rPr>
              <w:t>of</w:t>
            </w:r>
            <w:r w:rsidRPr="00695A91">
              <w:rPr>
                <w:spacing w:val="-15"/>
                <w:sz w:val="20"/>
                <w:lang w:val="en-US"/>
              </w:rPr>
              <w:t xml:space="preserve"> </w:t>
            </w:r>
            <w:r w:rsidRPr="00695A91">
              <w:rPr>
                <w:sz w:val="20"/>
                <w:lang w:val="en-US"/>
              </w:rPr>
              <w:t>Business</w:t>
            </w:r>
            <w:r w:rsidRPr="00695A91">
              <w:rPr>
                <w:spacing w:val="-15"/>
                <w:sz w:val="20"/>
                <w:lang w:val="en-US"/>
              </w:rPr>
              <w:t xml:space="preserve"> </w:t>
            </w:r>
            <w:r w:rsidRPr="00695A91">
              <w:rPr>
                <w:sz w:val="20"/>
                <w:lang w:val="en-US"/>
              </w:rPr>
              <w:t>Registration</w:t>
            </w:r>
            <w:r w:rsidRPr="00695A91">
              <w:rPr>
                <w:spacing w:val="-13"/>
                <w:sz w:val="20"/>
                <w:lang w:val="en-US"/>
              </w:rPr>
              <w:t xml:space="preserve"> </w:t>
            </w:r>
            <w:r w:rsidRPr="00695A91">
              <w:rPr>
                <w:sz w:val="20"/>
                <w:lang w:val="en-US"/>
              </w:rPr>
              <w:t>Certificate</w:t>
            </w:r>
            <w:r w:rsidRPr="00695A91">
              <w:rPr>
                <w:spacing w:val="-12"/>
                <w:sz w:val="20"/>
                <w:lang w:val="en-US"/>
              </w:rPr>
              <w:t xml:space="preserve"> </w:t>
            </w:r>
            <w:r w:rsidRPr="00695A91">
              <w:rPr>
                <w:sz w:val="20"/>
                <w:lang w:val="en-US"/>
              </w:rPr>
              <w:t>with</w:t>
            </w:r>
            <w:r w:rsidRPr="00695A91">
              <w:rPr>
                <w:spacing w:val="-14"/>
                <w:sz w:val="20"/>
                <w:lang w:val="en-US"/>
              </w:rPr>
              <w:t xml:space="preserve"> </w:t>
            </w:r>
            <w:r w:rsidRPr="00695A91">
              <w:rPr>
                <w:sz w:val="20"/>
                <w:lang w:val="en-US"/>
              </w:rPr>
              <w:t>address</w:t>
            </w:r>
            <w:r w:rsidRPr="00695A91">
              <w:rPr>
                <w:spacing w:val="-15"/>
                <w:sz w:val="20"/>
                <w:lang w:val="en-US"/>
              </w:rPr>
              <w:t xml:space="preserve"> </w:t>
            </w:r>
            <w:r w:rsidRPr="00695A91">
              <w:rPr>
                <w:sz w:val="20"/>
                <w:lang w:val="en-US"/>
              </w:rPr>
              <w:t>proof</w:t>
            </w:r>
          </w:p>
          <w:p w14:paraId="6AF5822B" w14:textId="77777777" w:rsidR="00CA175E" w:rsidRPr="00503A9D" w:rsidRDefault="00E5685B" w:rsidP="0006662F">
            <w:pPr>
              <w:pStyle w:val="TableParagraph"/>
              <w:numPr>
                <w:ilvl w:val="0"/>
                <w:numId w:val="5"/>
              </w:numPr>
              <w:tabs>
                <w:tab w:val="left" w:pos="594"/>
              </w:tabs>
              <w:spacing w:before="4"/>
              <w:rPr>
                <w:rFonts w:eastAsiaTheme="minorEastAsia"/>
                <w:sz w:val="20"/>
                <w:lang w:val="en-US"/>
              </w:rPr>
            </w:pPr>
            <w:r w:rsidRPr="00695A91">
              <w:rPr>
                <w:sz w:val="20"/>
              </w:rPr>
              <w:t>Audited financial</w:t>
            </w:r>
            <w:r w:rsidRPr="00695A91">
              <w:rPr>
                <w:spacing w:val="-23"/>
                <w:sz w:val="20"/>
              </w:rPr>
              <w:t xml:space="preserve"> </w:t>
            </w:r>
            <w:r w:rsidRPr="00695A91">
              <w:rPr>
                <w:sz w:val="20"/>
              </w:rPr>
              <w:t>statements</w:t>
            </w:r>
          </w:p>
          <w:p w14:paraId="2E0D51B0" w14:textId="77777777" w:rsidR="00503A9D" w:rsidRPr="0006662F" w:rsidRDefault="00503A9D" w:rsidP="00503A9D">
            <w:pPr>
              <w:pStyle w:val="TableParagraph"/>
              <w:tabs>
                <w:tab w:val="left" w:pos="594"/>
              </w:tabs>
              <w:spacing w:before="4"/>
              <w:ind w:left="429"/>
              <w:rPr>
                <w:rFonts w:eastAsiaTheme="minorEastAsia"/>
                <w:sz w:val="20"/>
                <w:lang w:val="en-US"/>
              </w:rPr>
            </w:pPr>
          </w:p>
          <w:p w14:paraId="0F53C63D" w14:textId="32C96972" w:rsidR="002E5BE7" w:rsidRPr="0006662F" w:rsidRDefault="002E5BE7" w:rsidP="0006662F">
            <w:pPr>
              <w:pStyle w:val="TableParagraph"/>
              <w:tabs>
                <w:tab w:val="left" w:pos="594"/>
              </w:tabs>
              <w:spacing w:before="4"/>
              <w:ind w:left="0"/>
              <w:rPr>
                <w:rFonts w:eastAsiaTheme="minorEastAsia"/>
                <w:sz w:val="20"/>
                <w:lang w:val="en-US"/>
              </w:rPr>
            </w:pPr>
          </w:p>
        </w:tc>
      </w:tr>
      <w:tr w:rsidR="00695A91" w:rsidRPr="00D32F70" w14:paraId="10714118" w14:textId="77777777" w:rsidTr="0006662F">
        <w:trPr>
          <w:trHeight w:val="268"/>
        </w:trPr>
        <w:tc>
          <w:tcPr>
            <w:tcW w:w="11225" w:type="dxa"/>
            <w:shd w:val="clear" w:color="auto" w:fill="800000"/>
          </w:tcPr>
          <w:p w14:paraId="5874B5DA" w14:textId="77777777" w:rsidR="00110D21" w:rsidRPr="00695A91" w:rsidRDefault="00F83FA5">
            <w:pPr>
              <w:pStyle w:val="TableParagraph"/>
              <w:spacing w:line="248" w:lineRule="exact"/>
              <w:rPr>
                <w:rFonts w:ascii="Trebuchet MS"/>
                <w:b/>
                <w:lang w:val="en-US"/>
              </w:rPr>
            </w:pPr>
            <w:r w:rsidRPr="0006662F">
              <w:rPr>
                <w:rFonts w:ascii="Trebuchet MS"/>
                <w:b/>
                <w:w w:val="95"/>
                <w:lang w:val="en-US"/>
              </w:rPr>
              <w:t>Internal fill (SF staff fill only)</w:t>
            </w:r>
          </w:p>
        </w:tc>
      </w:tr>
      <w:tr w:rsidR="00695A91" w:rsidRPr="00695A91" w14:paraId="71DE29C3" w14:textId="77777777" w:rsidTr="0006662F">
        <w:trPr>
          <w:trHeight w:val="3120"/>
        </w:trPr>
        <w:tc>
          <w:tcPr>
            <w:tcW w:w="11225" w:type="dxa"/>
          </w:tcPr>
          <w:p w14:paraId="63DAE17A" w14:textId="77777777" w:rsidR="00110D21" w:rsidRPr="00695A91" w:rsidRDefault="00F83FA5">
            <w:pPr>
              <w:pStyle w:val="TableParagraph"/>
              <w:spacing w:before="4"/>
              <w:rPr>
                <w:sz w:val="20"/>
              </w:rPr>
            </w:pPr>
            <w:r w:rsidRPr="00695A91">
              <w:rPr>
                <w:sz w:val="20"/>
              </w:rPr>
              <w:t>Completion checklist</w:t>
            </w:r>
          </w:p>
          <w:p w14:paraId="5F08E228" w14:textId="77777777" w:rsidR="00110D21" w:rsidRPr="00695A91" w:rsidRDefault="00F83FA5">
            <w:pPr>
              <w:pStyle w:val="TableParagraph"/>
              <w:numPr>
                <w:ilvl w:val="0"/>
                <w:numId w:val="4"/>
              </w:numPr>
              <w:tabs>
                <w:tab w:val="left" w:pos="429"/>
                <w:tab w:val="left" w:pos="430"/>
              </w:tabs>
              <w:spacing w:before="10"/>
              <w:rPr>
                <w:sz w:val="20"/>
              </w:rPr>
            </w:pPr>
            <w:r w:rsidRPr="00695A91">
              <w:rPr>
                <w:sz w:val="20"/>
              </w:rPr>
              <w:t>Signed</w:t>
            </w:r>
            <w:r w:rsidRPr="00695A91">
              <w:rPr>
                <w:spacing w:val="-12"/>
                <w:sz w:val="20"/>
              </w:rPr>
              <w:t xml:space="preserve"> </w:t>
            </w:r>
            <w:r w:rsidRPr="00695A91">
              <w:rPr>
                <w:sz w:val="20"/>
              </w:rPr>
              <w:t>credit</w:t>
            </w:r>
            <w:r w:rsidRPr="00695A91">
              <w:rPr>
                <w:spacing w:val="-11"/>
                <w:sz w:val="20"/>
              </w:rPr>
              <w:t xml:space="preserve"> </w:t>
            </w:r>
            <w:r w:rsidRPr="00695A91">
              <w:rPr>
                <w:sz w:val="20"/>
              </w:rPr>
              <w:t>account</w:t>
            </w:r>
            <w:r w:rsidRPr="00695A91">
              <w:rPr>
                <w:spacing w:val="-11"/>
                <w:sz w:val="20"/>
              </w:rPr>
              <w:t xml:space="preserve"> </w:t>
            </w:r>
            <w:r w:rsidRPr="00695A91">
              <w:rPr>
                <w:sz w:val="20"/>
              </w:rPr>
              <w:t>opening</w:t>
            </w:r>
            <w:r w:rsidRPr="00695A91">
              <w:rPr>
                <w:spacing w:val="-13"/>
                <w:sz w:val="20"/>
              </w:rPr>
              <w:t xml:space="preserve"> </w:t>
            </w:r>
            <w:r w:rsidRPr="00695A91">
              <w:rPr>
                <w:sz w:val="20"/>
              </w:rPr>
              <w:t>form</w:t>
            </w:r>
          </w:p>
          <w:p w14:paraId="72D8F464" w14:textId="77777777" w:rsidR="00110D21" w:rsidRPr="00695A91" w:rsidRDefault="00110D21">
            <w:pPr>
              <w:pStyle w:val="TableParagraph"/>
              <w:spacing w:before="8"/>
              <w:ind w:left="0"/>
              <w:rPr>
                <w:sz w:val="21"/>
              </w:rPr>
            </w:pPr>
          </w:p>
          <w:p w14:paraId="082494B2" w14:textId="77777777" w:rsidR="00110D21" w:rsidRPr="00695A91" w:rsidRDefault="00F83FA5">
            <w:pPr>
              <w:pStyle w:val="TableParagraph"/>
              <w:numPr>
                <w:ilvl w:val="0"/>
                <w:numId w:val="4"/>
              </w:numPr>
              <w:tabs>
                <w:tab w:val="left" w:pos="429"/>
                <w:tab w:val="left" w:pos="430"/>
                <w:tab w:val="left" w:pos="5441"/>
              </w:tabs>
              <w:rPr>
                <w:sz w:val="20"/>
                <w:lang w:val="en-US"/>
              </w:rPr>
            </w:pPr>
            <w:r w:rsidRPr="00695A91">
              <w:rPr>
                <w:w w:val="95"/>
                <w:sz w:val="20"/>
                <w:lang w:val="en-US"/>
              </w:rPr>
              <w:t>Estimated</w:t>
            </w:r>
            <w:r w:rsidRPr="00695A91">
              <w:rPr>
                <w:spacing w:val="-25"/>
                <w:w w:val="95"/>
                <w:sz w:val="20"/>
                <w:lang w:val="en-US"/>
              </w:rPr>
              <w:t xml:space="preserve"> </w:t>
            </w:r>
            <w:r w:rsidRPr="00695A91">
              <w:rPr>
                <w:w w:val="95"/>
                <w:sz w:val="20"/>
                <w:lang w:val="en-US"/>
              </w:rPr>
              <w:t>monthly</w:t>
            </w:r>
            <w:r w:rsidRPr="00695A91">
              <w:rPr>
                <w:spacing w:val="-25"/>
                <w:w w:val="95"/>
                <w:sz w:val="20"/>
                <w:lang w:val="en-US"/>
              </w:rPr>
              <w:t xml:space="preserve"> </w:t>
            </w:r>
            <w:r w:rsidRPr="00695A91">
              <w:rPr>
                <w:w w:val="95"/>
                <w:sz w:val="20"/>
                <w:lang w:val="en-US"/>
              </w:rPr>
              <w:t>net</w:t>
            </w:r>
            <w:r w:rsidRPr="00695A91">
              <w:rPr>
                <w:spacing w:val="-25"/>
                <w:w w:val="95"/>
                <w:sz w:val="20"/>
                <w:lang w:val="en-US"/>
              </w:rPr>
              <w:t xml:space="preserve"> </w:t>
            </w:r>
            <w:r w:rsidRPr="00695A91">
              <w:rPr>
                <w:w w:val="95"/>
                <w:sz w:val="20"/>
                <w:lang w:val="en-US"/>
              </w:rPr>
              <w:t>revenue</w:t>
            </w:r>
            <w:r w:rsidRPr="00695A91">
              <w:rPr>
                <w:spacing w:val="-26"/>
                <w:w w:val="95"/>
                <w:sz w:val="20"/>
                <w:lang w:val="en-US"/>
              </w:rPr>
              <w:t xml:space="preserve"> </w:t>
            </w:r>
            <w:r w:rsidRPr="00695A91">
              <w:rPr>
                <w:w w:val="95"/>
                <w:sz w:val="20"/>
                <w:lang w:val="en-US"/>
              </w:rPr>
              <w:t>amounted</w:t>
            </w:r>
            <w:r w:rsidRPr="00695A91">
              <w:rPr>
                <w:spacing w:val="-10"/>
                <w:sz w:val="20"/>
                <w:lang w:val="en-US"/>
              </w:rPr>
              <w:t xml:space="preserve"> </w:t>
            </w:r>
            <w:r w:rsidRPr="00695A91">
              <w:rPr>
                <w:w w:val="81"/>
                <w:sz w:val="20"/>
                <w:u w:val="single"/>
                <w:lang w:val="en-US"/>
              </w:rPr>
              <w:t xml:space="preserve"> </w:t>
            </w:r>
            <w:r w:rsidRPr="00695A91">
              <w:rPr>
                <w:sz w:val="20"/>
                <w:u w:val="single"/>
                <w:lang w:val="en-US"/>
              </w:rPr>
              <w:tab/>
            </w:r>
          </w:p>
          <w:p w14:paraId="7E692795" w14:textId="77777777" w:rsidR="00110D21" w:rsidRPr="00695A91" w:rsidRDefault="00110D21">
            <w:pPr>
              <w:pStyle w:val="TableParagraph"/>
              <w:spacing w:before="9"/>
              <w:ind w:left="0"/>
              <w:rPr>
                <w:sz w:val="21"/>
                <w:lang w:val="en-US"/>
              </w:rPr>
            </w:pPr>
          </w:p>
          <w:p w14:paraId="5214E007" w14:textId="77777777" w:rsidR="00110D21" w:rsidRPr="00695A91" w:rsidRDefault="00F83FA5">
            <w:pPr>
              <w:pStyle w:val="TableParagraph"/>
              <w:numPr>
                <w:ilvl w:val="0"/>
                <w:numId w:val="4"/>
              </w:numPr>
              <w:tabs>
                <w:tab w:val="left" w:pos="429"/>
                <w:tab w:val="left" w:pos="430"/>
                <w:tab w:val="left" w:pos="4233"/>
              </w:tabs>
              <w:rPr>
                <w:sz w:val="20"/>
              </w:rPr>
            </w:pPr>
            <w:r w:rsidRPr="00695A91">
              <w:rPr>
                <w:w w:val="95"/>
                <w:sz w:val="20"/>
              </w:rPr>
              <w:t>Customer</w:t>
            </w:r>
            <w:r w:rsidRPr="00695A91">
              <w:rPr>
                <w:spacing w:val="-29"/>
                <w:w w:val="95"/>
                <w:sz w:val="20"/>
              </w:rPr>
              <w:t xml:space="preserve"> </w:t>
            </w:r>
            <w:r w:rsidRPr="00695A91">
              <w:rPr>
                <w:w w:val="95"/>
                <w:sz w:val="20"/>
              </w:rPr>
              <w:t>credit</w:t>
            </w:r>
            <w:r w:rsidRPr="00695A91">
              <w:rPr>
                <w:spacing w:val="-28"/>
                <w:w w:val="95"/>
                <w:sz w:val="20"/>
              </w:rPr>
              <w:t xml:space="preserve"> </w:t>
            </w:r>
            <w:r w:rsidRPr="00695A91">
              <w:rPr>
                <w:w w:val="95"/>
                <w:sz w:val="20"/>
              </w:rPr>
              <w:t>level</w:t>
            </w:r>
            <w:r w:rsidRPr="00695A91">
              <w:rPr>
                <w:spacing w:val="-29"/>
                <w:w w:val="95"/>
                <w:sz w:val="20"/>
              </w:rPr>
              <w:t xml:space="preserve"> </w:t>
            </w:r>
            <w:r w:rsidRPr="00695A91">
              <w:rPr>
                <w:w w:val="95"/>
                <w:sz w:val="20"/>
              </w:rPr>
              <w:t>result</w:t>
            </w:r>
            <w:r w:rsidRPr="00695A91">
              <w:rPr>
                <w:spacing w:val="-10"/>
                <w:sz w:val="20"/>
              </w:rPr>
              <w:t xml:space="preserve"> </w:t>
            </w:r>
            <w:r w:rsidRPr="00695A91">
              <w:rPr>
                <w:w w:val="81"/>
                <w:sz w:val="20"/>
                <w:u w:val="single"/>
              </w:rPr>
              <w:t xml:space="preserve"> </w:t>
            </w:r>
            <w:r w:rsidRPr="00695A91">
              <w:rPr>
                <w:sz w:val="20"/>
                <w:u w:val="single"/>
              </w:rPr>
              <w:tab/>
            </w:r>
          </w:p>
          <w:p w14:paraId="05E356DF" w14:textId="77777777" w:rsidR="00110D21" w:rsidRPr="00695A91" w:rsidRDefault="00110D21">
            <w:pPr>
              <w:pStyle w:val="TableParagraph"/>
              <w:spacing w:before="9"/>
              <w:ind w:left="0"/>
              <w:rPr>
                <w:sz w:val="21"/>
              </w:rPr>
            </w:pPr>
          </w:p>
          <w:p w14:paraId="414E277C" w14:textId="46D9099B" w:rsidR="00D50A49" w:rsidRPr="00D50A49" w:rsidRDefault="00F83FA5" w:rsidP="00D50A49">
            <w:pPr>
              <w:pStyle w:val="TableParagraph"/>
              <w:numPr>
                <w:ilvl w:val="0"/>
                <w:numId w:val="4"/>
              </w:numPr>
              <w:tabs>
                <w:tab w:val="left" w:pos="429"/>
                <w:tab w:val="left" w:pos="430"/>
                <w:tab w:val="left" w:pos="3336"/>
              </w:tabs>
              <w:rPr>
                <w:sz w:val="20"/>
              </w:rPr>
            </w:pPr>
            <w:r w:rsidRPr="00695A91">
              <w:rPr>
                <w:w w:val="95"/>
                <w:sz w:val="20"/>
              </w:rPr>
              <w:t>Final credit</w:t>
            </w:r>
            <w:r w:rsidRPr="00695A91">
              <w:rPr>
                <w:spacing w:val="-27"/>
                <w:w w:val="95"/>
                <w:sz w:val="20"/>
              </w:rPr>
              <w:t xml:space="preserve"> </w:t>
            </w:r>
            <w:r w:rsidRPr="00695A91">
              <w:rPr>
                <w:w w:val="95"/>
                <w:sz w:val="20"/>
              </w:rPr>
              <w:t>limited</w:t>
            </w:r>
            <w:r w:rsidRPr="00695A91">
              <w:rPr>
                <w:spacing w:val="-10"/>
                <w:sz w:val="20"/>
              </w:rPr>
              <w:t xml:space="preserve"> </w:t>
            </w:r>
            <w:r w:rsidRPr="00695A91">
              <w:rPr>
                <w:w w:val="81"/>
                <w:sz w:val="20"/>
                <w:u w:val="single"/>
              </w:rPr>
              <w:t xml:space="preserve"> </w:t>
            </w:r>
            <w:r w:rsidRPr="00695A91">
              <w:rPr>
                <w:sz w:val="20"/>
                <w:u w:val="single"/>
              </w:rPr>
              <w:tab/>
            </w:r>
          </w:p>
          <w:p w14:paraId="64A31EF1" w14:textId="77777777" w:rsidR="00D50A49" w:rsidRDefault="00D50A49" w:rsidP="00D50A49">
            <w:pPr>
              <w:pStyle w:val="a4"/>
              <w:rPr>
                <w:sz w:val="20"/>
              </w:rPr>
            </w:pPr>
          </w:p>
          <w:p w14:paraId="0F525568" w14:textId="77777777" w:rsidR="00D50A49" w:rsidRDefault="00D50A49" w:rsidP="00D50A49">
            <w:pPr>
              <w:pStyle w:val="TableParagraph"/>
              <w:tabs>
                <w:tab w:val="left" w:pos="429"/>
                <w:tab w:val="left" w:pos="430"/>
                <w:tab w:val="left" w:pos="3336"/>
              </w:tabs>
              <w:ind w:left="0"/>
              <w:rPr>
                <w:rFonts w:eastAsiaTheme="minorEastAsia"/>
                <w:sz w:val="20"/>
              </w:rPr>
            </w:pPr>
          </w:p>
          <w:p w14:paraId="60E6EB2D" w14:textId="77777777" w:rsidR="00D50A49" w:rsidRDefault="00D50A49" w:rsidP="00D50A49">
            <w:pPr>
              <w:pStyle w:val="TableParagraph"/>
              <w:tabs>
                <w:tab w:val="left" w:pos="429"/>
                <w:tab w:val="left" w:pos="430"/>
                <w:tab w:val="left" w:pos="3336"/>
              </w:tabs>
              <w:ind w:left="0"/>
              <w:rPr>
                <w:rFonts w:eastAsiaTheme="minorEastAsia"/>
                <w:sz w:val="20"/>
              </w:rPr>
            </w:pPr>
          </w:p>
          <w:p w14:paraId="15D8FF35" w14:textId="77777777" w:rsidR="00D50A49" w:rsidRDefault="00D50A49" w:rsidP="00D50A49">
            <w:pPr>
              <w:pStyle w:val="TableParagraph"/>
              <w:tabs>
                <w:tab w:val="left" w:pos="429"/>
                <w:tab w:val="left" w:pos="430"/>
                <w:tab w:val="left" w:pos="3336"/>
              </w:tabs>
              <w:ind w:left="0"/>
              <w:rPr>
                <w:rFonts w:eastAsiaTheme="minorEastAsia"/>
                <w:sz w:val="20"/>
              </w:rPr>
            </w:pPr>
          </w:p>
          <w:p w14:paraId="40C35046" w14:textId="77777777" w:rsidR="00D50A49" w:rsidRDefault="00D50A49" w:rsidP="00D50A49">
            <w:pPr>
              <w:pStyle w:val="TableParagraph"/>
              <w:tabs>
                <w:tab w:val="left" w:pos="429"/>
                <w:tab w:val="left" w:pos="430"/>
                <w:tab w:val="left" w:pos="3336"/>
              </w:tabs>
              <w:ind w:left="0"/>
              <w:rPr>
                <w:rFonts w:eastAsiaTheme="minorEastAsia"/>
                <w:sz w:val="20"/>
              </w:rPr>
            </w:pPr>
          </w:p>
          <w:p w14:paraId="1FEB53DD" w14:textId="77777777" w:rsidR="00D50A49" w:rsidRDefault="00D50A49" w:rsidP="00D50A49">
            <w:pPr>
              <w:pStyle w:val="TableParagraph"/>
              <w:tabs>
                <w:tab w:val="left" w:pos="429"/>
                <w:tab w:val="left" w:pos="430"/>
                <w:tab w:val="left" w:pos="3336"/>
              </w:tabs>
              <w:ind w:left="0"/>
              <w:rPr>
                <w:rFonts w:eastAsiaTheme="minorEastAsia"/>
                <w:sz w:val="20"/>
              </w:rPr>
            </w:pPr>
          </w:p>
          <w:p w14:paraId="21FD153C" w14:textId="77777777" w:rsidR="00D50A49" w:rsidRDefault="00D50A49" w:rsidP="00D50A49">
            <w:pPr>
              <w:pStyle w:val="TableParagraph"/>
              <w:tabs>
                <w:tab w:val="left" w:pos="429"/>
                <w:tab w:val="left" w:pos="430"/>
                <w:tab w:val="left" w:pos="3336"/>
              </w:tabs>
              <w:ind w:left="0"/>
              <w:rPr>
                <w:rFonts w:eastAsiaTheme="minorEastAsia"/>
                <w:sz w:val="20"/>
              </w:rPr>
            </w:pPr>
          </w:p>
          <w:p w14:paraId="0524715F" w14:textId="77777777" w:rsidR="00D50A49" w:rsidRDefault="00D50A49" w:rsidP="00D50A49">
            <w:pPr>
              <w:pStyle w:val="TableParagraph"/>
              <w:tabs>
                <w:tab w:val="left" w:pos="429"/>
                <w:tab w:val="left" w:pos="430"/>
                <w:tab w:val="left" w:pos="3336"/>
              </w:tabs>
              <w:ind w:left="0"/>
              <w:rPr>
                <w:rFonts w:eastAsiaTheme="minorEastAsia"/>
                <w:sz w:val="20"/>
              </w:rPr>
            </w:pPr>
          </w:p>
          <w:p w14:paraId="621E036E" w14:textId="77777777" w:rsidR="00D50A49" w:rsidRDefault="00D50A49" w:rsidP="00D50A49">
            <w:pPr>
              <w:pStyle w:val="TableParagraph"/>
              <w:tabs>
                <w:tab w:val="left" w:pos="429"/>
                <w:tab w:val="left" w:pos="430"/>
                <w:tab w:val="left" w:pos="3336"/>
              </w:tabs>
              <w:ind w:left="0"/>
              <w:rPr>
                <w:rFonts w:eastAsiaTheme="minorEastAsia"/>
                <w:sz w:val="20"/>
              </w:rPr>
            </w:pPr>
          </w:p>
          <w:p w14:paraId="500392EB" w14:textId="77777777" w:rsidR="00503A9D" w:rsidRDefault="00503A9D" w:rsidP="00D50A49">
            <w:pPr>
              <w:pStyle w:val="TableParagraph"/>
              <w:tabs>
                <w:tab w:val="left" w:pos="429"/>
                <w:tab w:val="left" w:pos="430"/>
                <w:tab w:val="left" w:pos="3336"/>
              </w:tabs>
              <w:ind w:left="0"/>
              <w:rPr>
                <w:rFonts w:eastAsiaTheme="minorEastAsia"/>
                <w:sz w:val="20"/>
              </w:rPr>
            </w:pPr>
          </w:p>
          <w:p w14:paraId="34767C76" w14:textId="77777777" w:rsidR="00D50A49" w:rsidRPr="00D50A49" w:rsidRDefault="00D50A49" w:rsidP="00D50A49">
            <w:pPr>
              <w:pStyle w:val="TableParagraph"/>
              <w:tabs>
                <w:tab w:val="left" w:pos="429"/>
                <w:tab w:val="left" w:pos="430"/>
                <w:tab w:val="left" w:pos="3336"/>
              </w:tabs>
              <w:ind w:left="0"/>
              <w:rPr>
                <w:sz w:val="20"/>
              </w:rPr>
            </w:pPr>
          </w:p>
          <w:p w14:paraId="7D8852D1" w14:textId="77777777" w:rsidR="00D50A49" w:rsidRPr="00D50A49" w:rsidRDefault="00D50A49" w:rsidP="00D50A49">
            <w:pPr>
              <w:pStyle w:val="TableParagraph"/>
              <w:tabs>
                <w:tab w:val="left" w:pos="429"/>
                <w:tab w:val="left" w:pos="430"/>
                <w:tab w:val="left" w:pos="3518"/>
              </w:tabs>
              <w:ind w:left="0"/>
              <w:rPr>
                <w:rFonts w:eastAsiaTheme="minorEastAsia"/>
                <w:sz w:val="20"/>
              </w:rPr>
            </w:pPr>
          </w:p>
        </w:tc>
      </w:tr>
      <w:tr w:rsidR="00695A91" w:rsidRPr="00695A91" w14:paraId="3FAE27D5" w14:textId="77777777" w:rsidTr="0006662F">
        <w:trPr>
          <w:trHeight w:val="239"/>
        </w:trPr>
        <w:tc>
          <w:tcPr>
            <w:tcW w:w="11225" w:type="dxa"/>
            <w:shd w:val="clear" w:color="auto" w:fill="800000"/>
          </w:tcPr>
          <w:p w14:paraId="72F51832" w14:textId="3EA301E2" w:rsidR="00110D21" w:rsidRPr="00695A91" w:rsidRDefault="00F83FA5">
            <w:pPr>
              <w:pStyle w:val="TableParagraph"/>
              <w:spacing w:line="220" w:lineRule="exact"/>
              <w:rPr>
                <w:rFonts w:ascii="Trebuchet MS"/>
                <w:b/>
              </w:rPr>
            </w:pPr>
            <w:r w:rsidRPr="0006662F">
              <w:rPr>
                <w:rFonts w:ascii="Trebuchet MS"/>
                <w:b/>
              </w:rPr>
              <w:lastRenderedPageBreak/>
              <w:t>Terms and Conditions</w:t>
            </w:r>
            <w:r w:rsidR="009C6AF7">
              <w:rPr>
                <w:rFonts w:asciiTheme="minorEastAsia" w:eastAsiaTheme="minorEastAsia" w:hAnsiTheme="minorEastAsia" w:hint="eastAsia"/>
                <w:b/>
              </w:rPr>
              <w:t xml:space="preserve">　与信に関する契約条項</w:t>
            </w:r>
          </w:p>
        </w:tc>
      </w:tr>
      <w:tr w:rsidR="00695A91" w:rsidRPr="00D32F70" w14:paraId="2C383A10" w14:textId="77777777" w:rsidTr="0006662F">
        <w:trPr>
          <w:trHeight w:val="841"/>
        </w:trPr>
        <w:tc>
          <w:tcPr>
            <w:tcW w:w="11225" w:type="dxa"/>
          </w:tcPr>
          <w:p w14:paraId="173ADEFD" w14:textId="4AB0A6B2" w:rsidR="00110D21" w:rsidRPr="00695A91" w:rsidRDefault="00A23833">
            <w:pPr>
              <w:pStyle w:val="TableParagraph"/>
              <w:spacing w:before="6"/>
              <w:rPr>
                <w:sz w:val="20"/>
              </w:rPr>
            </w:pPr>
            <w:r w:rsidRPr="0006662F">
              <w:rPr>
                <w:rFonts w:ascii="ＭＳ 明朝" w:eastAsia="ＭＳ 明朝" w:hAnsi="ＭＳ 明朝" w:cs="ＭＳ 明朝" w:hint="eastAsia"/>
                <w:sz w:val="20"/>
                <w:u w:val="single" w:color="3333FF"/>
              </w:rPr>
              <w:t>与信</w:t>
            </w:r>
            <w:r w:rsidR="002B5433" w:rsidRPr="0006662F">
              <w:rPr>
                <w:rFonts w:ascii="ＭＳ 明朝" w:eastAsia="ＭＳ 明朝" w:hAnsi="ＭＳ 明朝" w:cs="ＭＳ 明朝" w:hint="eastAsia"/>
                <w:sz w:val="20"/>
                <w:u w:val="single" w:color="3333FF"/>
              </w:rPr>
              <w:t>に関する</w:t>
            </w:r>
            <w:r w:rsidR="00AB72E6" w:rsidRPr="0006662F">
              <w:rPr>
                <w:rFonts w:ascii="ＭＳ 明朝" w:eastAsia="ＭＳ 明朝" w:hAnsi="ＭＳ 明朝" w:cs="ＭＳ 明朝" w:hint="eastAsia"/>
                <w:sz w:val="20"/>
                <w:u w:val="single" w:color="3333FF"/>
              </w:rPr>
              <w:t>契約</w:t>
            </w:r>
            <w:r w:rsidR="002B5433" w:rsidRPr="0006662F">
              <w:rPr>
                <w:rFonts w:ascii="ＭＳ 明朝" w:eastAsia="ＭＳ 明朝" w:hAnsi="ＭＳ 明朝" w:cs="ＭＳ 明朝" w:hint="eastAsia"/>
                <w:sz w:val="20"/>
                <w:u w:val="single" w:color="3333FF"/>
              </w:rPr>
              <w:t>条項</w:t>
            </w:r>
          </w:p>
          <w:p w14:paraId="488943C3" w14:textId="0515199F" w:rsidR="00110D21" w:rsidRDefault="004E1B55" w:rsidP="0006662F">
            <w:pPr>
              <w:pStyle w:val="TableParagraph"/>
              <w:numPr>
                <w:ilvl w:val="0"/>
                <w:numId w:val="12"/>
              </w:numPr>
              <w:spacing w:before="8" w:line="292" w:lineRule="auto"/>
              <w:ind w:left="594" w:right="97" w:hanging="425"/>
              <w:jc w:val="both"/>
              <w:rPr>
                <w:rFonts w:asciiTheme="minorEastAsia" w:eastAsiaTheme="minorEastAsia" w:hAnsiTheme="minorEastAsia"/>
                <w:sz w:val="20"/>
                <w:szCs w:val="20"/>
                <w:lang w:val="en-US"/>
              </w:rPr>
            </w:pPr>
            <w:r w:rsidRPr="0006662F">
              <w:rPr>
                <w:rFonts w:eastAsiaTheme="minorEastAsia"/>
                <w:sz w:val="20"/>
                <w:szCs w:val="20"/>
                <w:lang w:val="en-US"/>
              </w:rPr>
              <w:t>SF</w:t>
            </w:r>
            <w:r w:rsidRPr="0006662F">
              <w:rPr>
                <w:rFonts w:asciiTheme="minorEastAsia" w:eastAsiaTheme="minorEastAsia" w:hAnsiTheme="minorEastAsia" w:hint="eastAsia"/>
                <w:sz w:val="20"/>
                <w:szCs w:val="20"/>
                <w:lang w:val="en-US"/>
              </w:rPr>
              <w:t>は</w:t>
            </w:r>
            <w:r w:rsidR="0047269E" w:rsidRPr="0006662F">
              <w:rPr>
                <w:rFonts w:asciiTheme="minorEastAsia" w:eastAsiaTheme="minorEastAsia" w:hAnsiTheme="minorEastAsia" w:hint="eastAsia"/>
                <w:sz w:val="20"/>
                <w:szCs w:val="20"/>
                <w:lang w:val="en-US"/>
              </w:rPr>
              <w:t>、</w:t>
            </w:r>
            <w:r w:rsidR="00F22BA1" w:rsidRPr="0006662F">
              <w:rPr>
                <w:rFonts w:asciiTheme="minorEastAsia" w:eastAsiaTheme="minorEastAsia" w:hAnsiTheme="minorEastAsia" w:hint="eastAsia"/>
                <w:sz w:val="20"/>
                <w:szCs w:val="20"/>
                <w:lang w:val="en-US"/>
              </w:rPr>
              <w:t>本</w:t>
            </w:r>
            <w:r w:rsidR="00B67BDF" w:rsidRPr="0006662F">
              <w:rPr>
                <w:rFonts w:asciiTheme="minorEastAsia" w:eastAsiaTheme="minorEastAsia" w:hAnsiTheme="minorEastAsia" w:hint="eastAsia"/>
                <w:sz w:val="20"/>
                <w:szCs w:val="20"/>
                <w:lang w:val="en-US"/>
              </w:rPr>
              <w:t>与信</w:t>
            </w:r>
            <w:r w:rsidR="00F22BA1" w:rsidRPr="0006662F">
              <w:rPr>
                <w:rFonts w:asciiTheme="minorEastAsia" w:eastAsiaTheme="minorEastAsia" w:hAnsiTheme="minorEastAsia" w:hint="eastAsia"/>
                <w:sz w:val="20"/>
                <w:szCs w:val="20"/>
                <w:lang w:val="en-US"/>
              </w:rPr>
              <w:t>口座開設申込書の正当な原本を受領したときは、その単独の裁量により当該</w:t>
            </w:r>
            <w:r w:rsidR="00A97B5D" w:rsidRPr="0006662F">
              <w:rPr>
                <w:rFonts w:asciiTheme="minorEastAsia" w:eastAsiaTheme="minorEastAsia" w:hAnsiTheme="minorEastAsia" w:hint="eastAsia"/>
                <w:sz w:val="20"/>
                <w:szCs w:val="20"/>
                <w:lang w:val="en-US"/>
              </w:rPr>
              <w:t>与信</w:t>
            </w:r>
            <w:r w:rsidR="00F22BA1" w:rsidRPr="0006662F">
              <w:rPr>
                <w:rFonts w:asciiTheme="minorEastAsia" w:eastAsiaTheme="minorEastAsia" w:hAnsiTheme="minorEastAsia" w:hint="eastAsia"/>
                <w:sz w:val="20"/>
                <w:szCs w:val="20"/>
                <w:lang w:val="en-US"/>
              </w:rPr>
              <w:t>口座開設の申込みを審査、承認</w:t>
            </w:r>
            <w:r w:rsidR="00DB0068" w:rsidRPr="0006662F">
              <w:rPr>
                <w:rFonts w:asciiTheme="minorEastAsia" w:eastAsiaTheme="minorEastAsia" w:hAnsiTheme="minorEastAsia" w:hint="eastAsia"/>
                <w:sz w:val="20"/>
                <w:szCs w:val="20"/>
                <w:lang w:val="en-US"/>
              </w:rPr>
              <w:t>するものと</w:t>
            </w:r>
            <w:r w:rsidR="00B95944" w:rsidRPr="0006662F">
              <w:rPr>
                <w:rFonts w:asciiTheme="minorEastAsia" w:eastAsiaTheme="minorEastAsia" w:hAnsiTheme="minorEastAsia" w:hint="eastAsia"/>
                <w:sz w:val="20"/>
                <w:szCs w:val="20"/>
                <w:lang w:val="en-US"/>
              </w:rPr>
              <w:t>します</w:t>
            </w:r>
            <w:r w:rsidR="00F22BA1" w:rsidRPr="0006662F">
              <w:rPr>
                <w:rFonts w:asciiTheme="minorEastAsia" w:eastAsiaTheme="minorEastAsia" w:hAnsiTheme="minorEastAsia" w:hint="eastAsia"/>
                <w:sz w:val="20"/>
                <w:szCs w:val="20"/>
                <w:lang w:val="en-US"/>
              </w:rPr>
              <w:t>。</w:t>
            </w:r>
            <w:r w:rsidR="00631EE7" w:rsidRPr="0006662F">
              <w:rPr>
                <w:rFonts w:eastAsiaTheme="minorEastAsia"/>
                <w:sz w:val="20"/>
                <w:szCs w:val="20"/>
                <w:lang w:val="en-US"/>
              </w:rPr>
              <w:t>SF</w:t>
            </w:r>
            <w:r w:rsidR="00F22BA1" w:rsidRPr="0006662F">
              <w:rPr>
                <w:rFonts w:asciiTheme="minorEastAsia" w:eastAsiaTheme="minorEastAsia" w:hAnsiTheme="minorEastAsia" w:hint="eastAsia"/>
                <w:spacing w:val="-7"/>
                <w:w w:val="95"/>
                <w:sz w:val="20"/>
                <w:szCs w:val="20"/>
                <w:lang w:val="en-US"/>
              </w:rPr>
              <w:t>が</w:t>
            </w:r>
            <w:r w:rsidR="00F22BA1" w:rsidRPr="0006662F">
              <w:rPr>
                <w:rFonts w:asciiTheme="minorEastAsia" w:eastAsiaTheme="minorEastAsia" w:hAnsiTheme="minorEastAsia" w:hint="eastAsia"/>
                <w:sz w:val="20"/>
                <w:szCs w:val="20"/>
                <w:lang w:val="en-US"/>
              </w:rPr>
              <w:t>当該口座開設を</w:t>
            </w:r>
            <w:r w:rsidR="00B95944" w:rsidRPr="0006662F">
              <w:rPr>
                <w:rFonts w:asciiTheme="minorEastAsia" w:eastAsiaTheme="minorEastAsia" w:hAnsiTheme="minorEastAsia" w:hint="eastAsia"/>
                <w:sz w:val="20"/>
                <w:szCs w:val="20"/>
                <w:lang w:val="en-US"/>
              </w:rPr>
              <w:t>承認した場合、</w:t>
            </w:r>
            <w:r w:rsidR="00B95944" w:rsidRPr="0006662F">
              <w:rPr>
                <w:rFonts w:eastAsiaTheme="minorEastAsia"/>
                <w:sz w:val="20"/>
                <w:szCs w:val="20"/>
                <w:lang w:val="en-US"/>
              </w:rPr>
              <w:t>SF</w:t>
            </w:r>
            <w:r w:rsidR="00B95944" w:rsidRPr="0006662F">
              <w:rPr>
                <w:rFonts w:asciiTheme="minorEastAsia" w:eastAsiaTheme="minorEastAsia" w:hAnsiTheme="minorEastAsia" w:hint="eastAsia"/>
                <w:sz w:val="20"/>
                <w:szCs w:val="20"/>
                <w:lang w:val="en-US"/>
              </w:rPr>
              <w:t>はお客様に</w:t>
            </w:r>
            <w:r w:rsidR="00B67BDF" w:rsidRPr="0006662F">
              <w:rPr>
                <w:rFonts w:asciiTheme="minorEastAsia" w:eastAsiaTheme="minorEastAsia" w:hAnsiTheme="minorEastAsia" w:hint="eastAsia"/>
                <w:sz w:val="20"/>
                <w:szCs w:val="20"/>
                <w:lang w:val="en-US"/>
              </w:rPr>
              <w:t>与信</w:t>
            </w:r>
            <w:r w:rsidR="00B95944" w:rsidRPr="0006662F">
              <w:rPr>
                <w:rFonts w:asciiTheme="minorEastAsia" w:eastAsiaTheme="minorEastAsia" w:hAnsiTheme="minorEastAsia" w:hint="eastAsia"/>
                <w:sz w:val="20"/>
                <w:szCs w:val="20"/>
                <w:lang w:val="en-US"/>
              </w:rPr>
              <w:t>口座</w:t>
            </w:r>
            <w:r w:rsidR="000A782F" w:rsidRPr="0006662F">
              <w:rPr>
                <w:rFonts w:asciiTheme="minorEastAsia" w:eastAsiaTheme="minorEastAsia" w:hAnsiTheme="minorEastAsia" w:hint="eastAsia"/>
                <w:sz w:val="20"/>
                <w:szCs w:val="20"/>
                <w:lang w:val="en-US"/>
              </w:rPr>
              <w:t>の</w:t>
            </w:r>
            <w:r w:rsidR="00B95944" w:rsidRPr="0006662F">
              <w:rPr>
                <w:rFonts w:asciiTheme="minorEastAsia" w:eastAsiaTheme="minorEastAsia" w:hAnsiTheme="minorEastAsia" w:hint="eastAsia"/>
                <w:sz w:val="20"/>
                <w:szCs w:val="20"/>
                <w:lang w:val="en-US"/>
              </w:rPr>
              <w:t>番号、当該口座の発効日</w:t>
            </w:r>
            <w:r w:rsidR="007F32C2" w:rsidRPr="0006662F">
              <w:rPr>
                <w:rFonts w:asciiTheme="minorEastAsia" w:eastAsiaTheme="minorEastAsia" w:hAnsiTheme="minorEastAsia" w:hint="eastAsia"/>
                <w:sz w:val="20"/>
                <w:szCs w:val="20"/>
                <w:lang w:val="en-US"/>
              </w:rPr>
              <w:t>および</w:t>
            </w:r>
            <w:r w:rsidR="00B95944" w:rsidRPr="0006662F">
              <w:rPr>
                <w:rFonts w:asciiTheme="minorEastAsia" w:eastAsiaTheme="minorEastAsia" w:hAnsiTheme="minorEastAsia" w:hint="eastAsia"/>
                <w:sz w:val="20"/>
                <w:szCs w:val="20"/>
                <w:lang w:val="en-US"/>
              </w:rPr>
              <w:t>承認した</w:t>
            </w:r>
            <w:r w:rsidR="002509C3" w:rsidRPr="0006662F">
              <w:rPr>
                <w:rFonts w:asciiTheme="minorEastAsia" w:eastAsiaTheme="minorEastAsia" w:hAnsiTheme="minorEastAsia" w:hint="eastAsia"/>
                <w:sz w:val="20"/>
                <w:szCs w:val="20"/>
                <w:lang w:val="en-US"/>
              </w:rPr>
              <w:t>与信枠</w:t>
            </w:r>
            <w:r w:rsidR="00B95944" w:rsidRPr="0006662F">
              <w:rPr>
                <w:rFonts w:asciiTheme="minorEastAsia" w:eastAsiaTheme="minorEastAsia" w:hAnsiTheme="minorEastAsia" w:hint="eastAsia"/>
                <w:sz w:val="20"/>
                <w:szCs w:val="20"/>
                <w:lang w:val="en-US"/>
              </w:rPr>
              <w:t>供与の条件について</w:t>
            </w:r>
            <w:r w:rsidR="000A782F" w:rsidRPr="0006662F">
              <w:rPr>
                <w:rFonts w:asciiTheme="minorEastAsia" w:eastAsiaTheme="minorEastAsia" w:hAnsiTheme="minorEastAsia" w:hint="eastAsia"/>
                <w:sz w:val="20"/>
                <w:szCs w:val="20"/>
                <w:lang w:val="en-US"/>
              </w:rPr>
              <w:t>、</w:t>
            </w:r>
            <w:r w:rsidR="00B95944" w:rsidRPr="0006662F">
              <w:rPr>
                <w:rFonts w:asciiTheme="minorEastAsia" w:eastAsiaTheme="minorEastAsia" w:hAnsiTheme="minorEastAsia" w:hint="eastAsia"/>
                <w:sz w:val="20"/>
                <w:szCs w:val="20"/>
                <w:lang w:val="en-US"/>
              </w:rPr>
              <w:t>書面にて通知</w:t>
            </w:r>
            <w:r w:rsidR="00DB0068" w:rsidRPr="0006662F">
              <w:rPr>
                <w:rFonts w:asciiTheme="minorEastAsia" w:eastAsiaTheme="minorEastAsia" w:hAnsiTheme="minorEastAsia" w:hint="eastAsia"/>
                <w:sz w:val="20"/>
                <w:szCs w:val="20"/>
                <w:lang w:val="en-US"/>
              </w:rPr>
              <w:t>するものと</w:t>
            </w:r>
            <w:r w:rsidR="00B95944" w:rsidRPr="0006662F">
              <w:rPr>
                <w:rFonts w:asciiTheme="minorEastAsia" w:eastAsiaTheme="minorEastAsia" w:hAnsiTheme="minorEastAsia" w:hint="eastAsia"/>
                <w:sz w:val="20"/>
                <w:szCs w:val="20"/>
                <w:lang w:val="en-US"/>
              </w:rPr>
              <w:t>します。</w:t>
            </w:r>
          </w:p>
          <w:p w14:paraId="3184C8A5" w14:textId="509B8FA8" w:rsidR="00020D1B" w:rsidRPr="0006662F" w:rsidRDefault="00020D1B" w:rsidP="0006662F">
            <w:pPr>
              <w:pStyle w:val="TableParagraph"/>
              <w:spacing w:before="8" w:line="292" w:lineRule="auto"/>
              <w:ind w:left="594" w:right="97"/>
              <w:jc w:val="both"/>
              <w:rPr>
                <w:rFonts w:asciiTheme="minorEastAsia" w:eastAsiaTheme="minorEastAsia" w:hAnsiTheme="minorEastAsia"/>
                <w:sz w:val="20"/>
                <w:szCs w:val="20"/>
                <w:lang w:val="en-US"/>
              </w:rPr>
            </w:pPr>
            <w:r w:rsidRPr="0006662F">
              <w:rPr>
                <w:rFonts w:ascii="Calibri" w:hAnsi="Calibri"/>
                <w:sz w:val="20"/>
                <w:szCs w:val="20"/>
                <w:lang w:val="en-US"/>
              </w:rPr>
              <w:t>SF shall examine and approve the credit account application at its sole discretion upon receiving of the due original copy of this Account Application Form. Once the account is approved by SF, SF shall inform the Customer concerning the Credit Account Number, effective date of the account and the confirmed credit terms in written form.</w:t>
            </w:r>
          </w:p>
          <w:p w14:paraId="6911F77B" w14:textId="77777777" w:rsidR="00167B03" w:rsidRPr="0006662F" w:rsidRDefault="00167B03" w:rsidP="0006662F">
            <w:pPr>
              <w:pStyle w:val="TableParagraph"/>
              <w:spacing w:before="8" w:line="292" w:lineRule="auto"/>
              <w:ind w:left="594" w:right="97" w:hanging="425"/>
              <w:jc w:val="both"/>
              <w:rPr>
                <w:rFonts w:asciiTheme="minorEastAsia" w:eastAsiaTheme="minorEastAsia" w:hAnsiTheme="minorEastAsia"/>
                <w:sz w:val="20"/>
                <w:szCs w:val="20"/>
                <w:lang w:val="en-US"/>
              </w:rPr>
            </w:pPr>
          </w:p>
          <w:p w14:paraId="54F95DFD" w14:textId="2E4E5A97" w:rsidR="00110D21" w:rsidRDefault="005C11D9" w:rsidP="0006662F">
            <w:pPr>
              <w:pStyle w:val="TableParagraph"/>
              <w:numPr>
                <w:ilvl w:val="0"/>
                <w:numId w:val="12"/>
              </w:numPr>
              <w:spacing w:before="1" w:line="292" w:lineRule="auto"/>
              <w:ind w:left="594" w:right="94" w:hanging="425"/>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z w:val="20"/>
                <w:szCs w:val="20"/>
                <w:lang w:val="en-US"/>
              </w:rPr>
              <w:t>本</w:t>
            </w:r>
            <w:r w:rsidR="002509C3" w:rsidRPr="0006662F">
              <w:rPr>
                <w:rFonts w:asciiTheme="minorEastAsia" w:eastAsiaTheme="minorEastAsia" w:hAnsiTheme="minorEastAsia" w:hint="eastAsia"/>
                <w:sz w:val="20"/>
                <w:szCs w:val="20"/>
                <w:lang w:val="en-US"/>
              </w:rPr>
              <w:t>与信</w:t>
            </w:r>
            <w:r w:rsidRPr="0006662F">
              <w:rPr>
                <w:rFonts w:asciiTheme="minorEastAsia" w:eastAsiaTheme="minorEastAsia" w:hAnsiTheme="minorEastAsia" w:hint="eastAsia"/>
                <w:sz w:val="20"/>
                <w:szCs w:val="20"/>
                <w:lang w:val="en-US"/>
              </w:rPr>
              <w:t>口座に</w:t>
            </w:r>
            <w:r w:rsidR="00BD2F67" w:rsidRPr="0006662F">
              <w:rPr>
                <w:rFonts w:asciiTheme="minorEastAsia" w:eastAsiaTheme="minorEastAsia" w:hAnsiTheme="minorEastAsia" w:hint="eastAsia"/>
                <w:sz w:val="20"/>
                <w:szCs w:val="20"/>
                <w:lang w:val="en-US"/>
              </w:rPr>
              <w:t>対して</w:t>
            </w:r>
            <w:r w:rsidR="00631EE7" w:rsidRPr="0006662F">
              <w:rPr>
                <w:rFonts w:eastAsiaTheme="minorEastAsia"/>
                <w:sz w:val="20"/>
                <w:szCs w:val="20"/>
                <w:lang w:val="en-US"/>
              </w:rPr>
              <w:t>SF</w:t>
            </w:r>
            <w:r w:rsidRPr="0006662F">
              <w:rPr>
                <w:rFonts w:asciiTheme="minorEastAsia" w:eastAsiaTheme="minorEastAsia" w:hAnsiTheme="minorEastAsia" w:hint="eastAsia"/>
                <w:sz w:val="20"/>
                <w:szCs w:val="20"/>
                <w:lang w:val="en-US"/>
              </w:rPr>
              <w:t>が供与する</w:t>
            </w:r>
            <w:r w:rsidR="002509C3" w:rsidRPr="0006662F">
              <w:rPr>
                <w:rFonts w:asciiTheme="minorEastAsia" w:eastAsiaTheme="minorEastAsia" w:hAnsiTheme="minorEastAsia" w:hint="eastAsia"/>
                <w:sz w:val="20"/>
                <w:szCs w:val="20"/>
                <w:lang w:val="en-US"/>
              </w:rPr>
              <w:t>与信枠</w:t>
            </w:r>
            <w:r w:rsidR="000A782F" w:rsidRPr="0006662F">
              <w:rPr>
                <w:rFonts w:asciiTheme="minorEastAsia" w:eastAsiaTheme="minorEastAsia" w:hAnsiTheme="minorEastAsia" w:hint="eastAsia"/>
                <w:sz w:val="20"/>
                <w:szCs w:val="20"/>
                <w:lang w:val="en-US"/>
              </w:rPr>
              <w:t>は、</w:t>
            </w:r>
            <w:r w:rsidR="00631EE7" w:rsidRPr="0006662F">
              <w:rPr>
                <w:rFonts w:eastAsiaTheme="minorEastAsia"/>
                <w:sz w:val="20"/>
                <w:szCs w:val="20"/>
                <w:lang w:val="en-US"/>
              </w:rPr>
              <w:t>SF</w:t>
            </w:r>
            <w:r w:rsidR="000A782F" w:rsidRPr="0006662F">
              <w:rPr>
                <w:rFonts w:asciiTheme="minorEastAsia" w:eastAsiaTheme="minorEastAsia" w:hAnsiTheme="minorEastAsia" w:hint="eastAsia"/>
                <w:sz w:val="20"/>
                <w:szCs w:val="20"/>
                <w:lang w:val="en-US"/>
              </w:rPr>
              <w:t>の</w:t>
            </w:r>
            <w:r w:rsidR="00BB64C9" w:rsidRPr="0006662F">
              <w:rPr>
                <w:rFonts w:asciiTheme="minorEastAsia" w:eastAsiaTheme="minorEastAsia" w:hAnsiTheme="minorEastAsia" w:hint="eastAsia"/>
                <w:sz w:val="20"/>
                <w:szCs w:val="20"/>
                <w:lang w:val="en-US"/>
              </w:rPr>
              <w:t>国際宅</w:t>
            </w:r>
            <w:r w:rsidR="002509C3" w:rsidRPr="0006662F">
              <w:rPr>
                <w:rFonts w:asciiTheme="minorEastAsia" w:eastAsiaTheme="minorEastAsia" w:hAnsiTheme="minorEastAsia" w:hint="eastAsia"/>
                <w:sz w:val="20"/>
                <w:szCs w:val="20"/>
                <w:lang w:val="en-US"/>
              </w:rPr>
              <w:t>配</w:t>
            </w:r>
            <w:r w:rsidR="00BB64C9" w:rsidRPr="0006662F">
              <w:rPr>
                <w:rFonts w:asciiTheme="minorEastAsia" w:eastAsiaTheme="minorEastAsia" w:hAnsiTheme="minorEastAsia" w:hint="eastAsia"/>
                <w:sz w:val="20"/>
                <w:szCs w:val="20"/>
                <w:lang w:val="en-US"/>
              </w:rPr>
              <w:t>便</w:t>
            </w:r>
            <w:r w:rsidR="00194565" w:rsidRPr="0006662F">
              <w:rPr>
                <w:rFonts w:asciiTheme="minorEastAsia" w:eastAsiaTheme="minorEastAsia" w:hAnsiTheme="minorEastAsia" w:hint="eastAsia"/>
                <w:sz w:val="20"/>
                <w:szCs w:val="20"/>
                <w:lang w:val="en-US"/>
              </w:rPr>
              <w:t>サービスの料金</w:t>
            </w:r>
            <w:r w:rsidR="000A782F" w:rsidRPr="0006662F">
              <w:rPr>
                <w:rFonts w:asciiTheme="minorEastAsia" w:eastAsiaTheme="minorEastAsia" w:hAnsiTheme="minorEastAsia" w:hint="eastAsia"/>
                <w:sz w:val="20"/>
                <w:szCs w:val="20"/>
                <w:lang w:val="en-US"/>
              </w:rPr>
              <w:t>に適用されます</w:t>
            </w:r>
            <w:r w:rsidR="00194565" w:rsidRPr="0006662F">
              <w:rPr>
                <w:rFonts w:asciiTheme="minorEastAsia" w:eastAsiaTheme="minorEastAsia" w:hAnsiTheme="minorEastAsia" w:hint="eastAsia"/>
                <w:sz w:val="20"/>
                <w:szCs w:val="20"/>
                <w:lang w:val="en-US"/>
              </w:rPr>
              <w:t>。</w:t>
            </w:r>
            <w:r w:rsidR="006C2A98" w:rsidRPr="0006662F">
              <w:rPr>
                <w:rFonts w:asciiTheme="minorEastAsia" w:eastAsiaTheme="minorEastAsia" w:hAnsiTheme="minorEastAsia" w:hint="eastAsia"/>
                <w:sz w:val="20"/>
                <w:szCs w:val="20"/>
                <w:lang w:val="en-US"/>
              </w:rPr>
              <w:t>誤解を避けるために補足しますと、</w:t>
            </w:r>
            <w:r w:rsidR="00B43364" w:rsidRPr="0006662F">
              <w:rPr>
                <w:rFonts w:asciiTheme="minorEastAsia" w:eastAsiaTheme="minorEastAsia" w:hAnsiTheme="minorEastAsia" w:hint="eastAsia"/>
                <w:sz w:val="20"/>
                <w:szCs w:val="20"/>
                <w:lang w:val="en-US"/>
              </w:rPr>
              <w:t>この</w:t>
            </w:r>
            <w:r w:rsidR="00BB64C9" w:rsidRPr="0006662F">
              <w:rPr>
                <w:rFonts w:asciiTheme="minorEastAsia" w:eastAsiaTheme="minorEastAsia" w:hAnsiTheme="minorEastAsia" w:hint="eastAsia"/>
                <w:sz w:val="20"/>
                <w:szCs w:val="20"/>
                <w:lang w:val="en-US"/>
              </w:rPr>
              <w:t>宅</w:t>
            </w:r>
            <w:r w:rsidR="002509C3" w:rsidRPr="0006662F">
              <w:rPr>
                <w:rFonts w:asciiTheme="minorEastAsia" w:eastAsiaTheme="minorEastAsia" w:hAnsiTheme="minorEastAsia" w:hint="eastAsia"/>
                <w:sz w:val="20"/>
                <w:szCs w:val="20"/>
                <w:lang w:val="en-US"/>
              </w:rPr>
              <w:t>配</w:t>
            </w:r>
            <w:r w:rsidR="00BB64C9" w:rsidRPr="0006662F">
              <w:rPr>
                <w:rFonts w:asciiTheme="minorEastAsia" w:eastAsiaTheme="minorEastAsia" w:hAnsiTheme="minorEastAsia" w:hint="eastAsia"/>
                <w:sz w:val="20"/>
                <w:szCs w:val="20"/>
                <w:lang w:val="en-US"/>
              </w:rPr>
              <w:t>便</w:t>
            </w:r>
            <w:r w:rsidR="00B43364" w:rsidRPr="0006662F">
              <w:rPr>
                <w:rFonts w:asciiTheme="minorEastAsia" w:eastAsiaTheme="minorEastAsia" w:hAnsiTheme="minorEastAsia" w:hint="eastAsia"/>
                <w:sz w:val="20"/>
                <w:szCs w:val="20"/>
                <w:lang w:val="en-US"/>
              </w:rPr>
              <w:t>サービス</w:t>
            </w:r>
            <w:r w:rsidR="00BB64C9" w:rsidRPr="0006662F">
              <w:rPr>
                <w:rFonts w:asciiTheme="minorEastAsia" w:eastAsiaTheme="minorEastAsia" w:hAnsiTheme="minorEastAsia" w:hint="eastAsia"/>
                <w:sz w:val="20"/>
                <w:szCs w:val="20"/>
                <w:lang w:val="en-US"/>
              </w:rPr>
              <w:t>の</w:t>
            </w:r>
            <w:r w:rsidR="006C2A98" w:rsidRPr="0006662F">
              <w:rPr>
                <w:rFonts w:asciiTheme="minorEastAsia" w:eastAsiaTheme="minorEastAsia" w:hAnsiTheme="minorEastAsia" w:hint="eastAsia"/>
                <w:sz w:val="20"/>
                <w:szCs w:val="20"/>
                <w:lang w:val="en-US"/>
              </w:rPr>
              <w:t>料金には</w:t>
            </w:r>
            <w:r w:rsidR="009D4ED6">
              <w:rPr>
                <w:rFonts w:asciiTheme="minorEastAsia" w:eastAsiaTheme="minorEastAsia" w:hAnsiTheme="minorEastAsia" w:hint="eastAsia"/>
                <w:sz w:val="20"/>
                <w:szCs w:val="20"/>
                <w:lang w:val="en-US"/>
              </w:rPr>
              <w:t>、</w:t>
            </w:r>
            <w:r w:rsidR="006C2A98" w:rsidRPr="0006662F">
              <w:rPr>
                <w:rFonts w:asciiTheme="minorEastAsia" w:eastAsiaTheme="minorEastAsia" w:hAnsiTheme="minorEastAsia" w:hint="eastAsia"/>
                <w:sz w:val="20"/>
                <w:szCs w:val="20"/>
                <w:lang w:val="en-US"/>
              </w:rPr>
              <w:t>お客様または</w:t>
            </w:r>
            <w:r w:rsidR="00161CE5" w:rsidRPr="0006662F">
              <w:rPr>
                <w:rFonts w:asciiTheme="minorEastAsia" w:eastAsiaTheme="minorEastAsia" w:hAnsiTheme="minorEastAsia" w:hint="eastAsia"/>
                <w:sz w:val="20"/>
                <w:szCs w:val="20"/>
                <w:lang w:val="en-US"/>
              </w:rPr>
              <w:t>荷受人様</w:t>
            </w:r>
            <w:r w:rsidR="006C2A98" w:rsidRPr="0006662F">
              <w:rPr>
                <w:rFonts w:asciiTheme="minorEastAsia" w:eastAsiaTheme="minorEastAsia" w:hAnsiTheme="minorEastAsia" w:hint="eastAsia"/>
                <w:sz w:val="20"/>
                <w:szCs w:val="20"/>
                <w:lang w:val="en-US"/>
              </w:rPr>
              <w:t>が負担する関税もしくは税金</w:t>
            </w:r>
            <w:r w:rsidR="00631EE7">
              <w:rPr>
                <w:rFonts w:asciiTheme="minorEastAsia" w:eastAsiaTheme="minorEastAsia" w:hAnsiTheme="minorEastAsia" w:hint="eastAsia"/>
                <w:sz w:val="20"/>
                <w:szCs w:val="20"/>
                <w:lang w:val="en-US"/>
              </w:rPr>
              <w:t>及び</w:t>
            </w:r>
            <w:r w:rsidR="006C2A98" w:rsidRPr="0006662F">
              <w:rPr>
                <w:rFonts w:asciiTheme="minorEastAsia" w:eastAsiaTheme="minorEastAsia" w:hAnsiTheme="minorEastAsia" w:hint="eastAsia"/>
                <w:sz w:val="20"/>
                <w:szCs w:val="20"/>
                <w:lang w:val="en-US"/>
              </w:rPr>
              <w:t>いかなる追加料金（</w:t>
            </w:r>
            <w:r w:rsidR="00911853" w:rsidRPr="0006662F">
              <w:rPr>
                <w:rFonts w:asciiTheme="minorEastAsia" w:eastAsiaTheme="minorEastAsia" w:hAnsiTheme="minorEastAsia" w:hint="eastAsia"/>
                <w:sz w:val="20"/>
                <w:szCs w:val="20"/>
                <w:lang w:val="en-US"/>
              </w:rPr>
              <w:t>返品</w:t>
            </w:r>
            <w:r w:rsidR="00A97B5D" w:rsidRPr="0006662F">
              <w:rPr>
                <w:rFonts w:asciiTheme="minorEastAsia" w:eastAsiaTheme="minorEastAsia" w:hAnsiTheme="minorEastAsia" w:hint="eastAsia"/>
                <w:sz w:val="20"/>
                <w:szCs w:val="20"/>
                <w:lang w:val="en-US"/>
              </w:rPr>
              <w:t>配達費用</w:t>
            </w:r>
            <w:r w:rsidR="00911853" w:rsidRPr="0006662F">
              <w:rPr>
                <w:rFonts w:asciiTheme="minorEastAsia" w:eastAsiaTheme="minorEastAsia" w:hAnsiTheme="minorEastAsia" w:hint="eastAsia"/>
                <w:sz w:val="20"/>
                <w:szCs w:val="20"/>
                <w:lang w:val="en-US"/>
              </w:rPr>
              <w:t>、遠隔地配達料金、</w:t>
            </w:r>
            <w:r w:rsidR="00313D0F" w:rsidRPr="0006662F">
              <w:rPr>
                <w:rFonts w:asciiTheme="minorEastAsia" w:eastAsiaTheme="minorEastAsia" w:hAnsiTheme="minorEastAsia" w:hint="eastAsia"/>
                <w:sz w:val="20"/>
                <w:szCs w:val="20"/>
                <w:lang w:val="en-US"/>
              </w:rPr>
              <w:t>特別取扱</w:t>
            </w:r>
            <w:r w:rsidR="00B43364" w:rsidRPr="0006662F">
              <w:rPr>
                <w:rFonts w:asciiTheme="minorEastAsia" w:eastAsiaTheme="minorEastAsia" w:hAnsiTheme="minorEastAsia" w:hint="eastAsia"/>
                <w:sz w:val="20"/>
                <w:szCs w:val="20"/>
                <w:lang w:val="en-US"/>
              </w:rPr>
              <w:t>い</w:t>
            </w:r>
            <w:r w:rsidR="00313D0F" w:rsidRPr="0006662F">
              <w:rPr>
                <w:rFonts w:asciiTheme="minorEastAsia" w:eastAsiaTheme="minorEastAsia" w:hAnsiTheme="minorEastAsia" w:hint="eastAsia"/>
                <w:sz w:val="20"/>
                <w:szCs w:val="20"/>
                <w:lang w:val="en-US"/>
              </w:rPr>
              <w:t>料金、</w:t>
            </w:r>
            <w:r w:rsidR="00B1118A" w:rsidRPr="0006662F">
              <w:rPr>
                <w:rFonts w:asciiTheme="minorEastAsia" w:eastAsiaTheme="minorEastAsia" w:hAnsiTheme="minorEastAsia" w:hint="eastAsia"/>
                <w:sz w:val="20"/>
                <w:szCs w:val="20"/>
                <w:lang w:val="en-US"/>
              </w:rPr>
              <w:t>ハイシーズン料金など</w:t>
            </w:r>
            <w:r w:rsidR="006C2A98" w:rsidRPr="0006662F">
              <w:rPr>
                <w:rFonts w:asciiTheme="minorEastAsia" w:eastAsiaTheme="minorEastAsia" w:hAnsiTheme="minorEastAsia" w:hint="eastAsia"/>
                <w:sz w:val="20"/>
                <w:szCs w:val="20"/>
                <w:lang w:val="en-US"/>
              </w:rPr>
              <w:t>）も含まれておりません。</w:t>
            </w:r>
            <w:r w:rsidR="003440D4" w:rsidRPr="0006662F">
              <w:rPr>
                <w:rFonts w:asciiTheme="minorEastAsia" w:eastAsiaTheme="minorEastAsia" w:hAnsiTheme="minorEastAsia" w:hint="eastAsia"/>
                <w:sz w:val="20"/>
                <w:szCs w:val="20"/>
                <w:lang w:val="en-US"/>
              </w:rPr>
              <w:t>お客様は</w:t>
            </w:r>
            <w:r w:rsidR="00EB3282" w:rsidRPr="0006662F">
              <w:rPr>
                <w:rFonts w:asciiTheme="minorEastAsia" w:eastAsiaTheme="minorEastAsia" w:hAnsiTheme="minorEastAsia" w:hint="eastAsia"/>
                <w:sz w:val="20"/>
                <w:szCs w:val="20"/>
                <w:lang w:val="en-US"/>
              </w:rPr>
              <w:t>、</w:t>
            </w:r>
            <w:r w:rsidR="003440D4" w:rsidRPr="0006662F">
              <w:rPr>
                <w:rFonts w:asciiTheme="minorEastAsia" w:eastAsiaTheme="minorEastAsia" w:hAnsiTheme="minorEastAsia" w:hint="eastAsia"/>
                <w:sz w:val="20"/>
                <w:szCs w:val="20"/>
                <w:lang w:val="en-US"/>
              </w:rPr>
              <w:t>これらの費用または</w:t>
            </w:r>
            <w:r w:rsidR="00631EE7" w:rsidRPr="0006662F">
              <w:rPr>
                <w:rFonts w:eastAsiaTheme="minorEastAsia"/>
                <w:sz w:val="20"/>
                <w:szCs w:val="20"/>
                <w:lang w:val="en-US"/>
              </w:rPr>
              <w:t>SF</w:t>
            </w:r>
            <w:r w:rsidR="00BB64C9" w:rsidRPr="0006662F">
              <w:rPr>
                <w:rFonts w:asciiTheme="minorEastAsia" w:eastAsiaTheme="minorEastAsia" w:hAnsiTheme="minorEastAsia" w:hint="eastAsia"/>
                <w:sz w:val="20"/>
                <w:szCs w:val="20"/>
                <w:lang w:val="en-US"/>
              </w:rPr>
              <w:t>国際宅</w:t>
            </w:r>
            <w:r w:rsidR="002509C3" w:rsidRPr="0006662F">
              <w:rPr>
                <w:rFonts w:asciiTheme="minorEastAsia" w:eastAsiaTheme="minorEastAsia" w:hAnsiTheme="minorEastAsia" w:hint="eastAsia"/>
                <w:sz w:val="20"/>
                <w:szCs w:val="20"/>
                <w:lang w:val="en-US"/>
              </w:rPr>
              <w:t>配</w:t>
            </w:r>
            <w:r w:rsidR="00BB64C9" w:rsidRPr="0006662F">
              <w:rPr>
                <w:rFonts w:asciiTheme="minorEastAsia" w:eastAsiaTheme="minorEastAsia" w:hAnsiTheme="minorEastAsia" w:hint="eastAsia"/>
                <w:sz w:val="20"/>
                <w:szCs w:val="20"/>
                <w:lang w:val="en-US"/>
              </w:rPr>
              <w:t>便</w:t>
            </w:r>
            <w:r w:rsidR="003440D4" w:rsidRPr="0006662F">
              <w:rPr>
                <w:rFonts w:asciiTheme="minorEastAsia" w:eastAsiaTheme="minorEastAsia" w:hAnsiTheme="minorEastAsia" w:hint="eastAsia"/>
                <w:sz w:val="20"/>
                <w:szCs w:val="20"/>
                <w:lang w:val="en-US"/>
              </w:rPr>
              <w:t>サービス</w:t>
            </w:r>
            <w:r w:rsidR="005C3252" w:rsidRPr="0006662F">
              <w:rPr>
                <w:rFonts w:asciiTheme="minorEastAsia" w:eastAsiaTheme="minorEastAsia" w:hAnsiTheme="minorEastAsia" w:hint="eastAsia"/>
                <w:sz w:val="20"/>
                <w:szCs w:val="20"/>
                <w:lang w:val="en-US"/>
              </w:rPr>
              <w:t>の</w:t>
            </w:r>
            <w:r w:rsidR="00D01F32" w:rsidRPr="0006662F">
              <w:rPr>
                <w:rFonts w:asciiTheme="minorEastAsia" w:eastAsiaTheme="minorEastAsia" w:hAnsiTheme="minorEastAsia" w:hint="eastAsia"/>
                <w:sz w:val="20"/>
                <w:szCs w:val="20"/>
                <w:lang w:val="en-US"/>
              </w:rPr>
              <w:t>提供</w:t>
            </w:r>
            <w:r w:rsidR="005C3252" w:rsidRPr="0006662F">
              <w:rPr>
                <w:rFonts w:asciiTheme="minorEastAsia" w:eastAsiaTheme="minorEastAsia" w:hAnsiTheme="minorEastAsia" w:hint="eastAsia"/>
                <w:sz w:val="20"/>
                <w:szCs w:val="20"/>
                <w:lang w:val="en-US"/>
              </w:rPr>
              <w:t>に伴う費用のすべて（以下総称して｢</w:t>
            </w:r>
            <w:r w:rsidR="00554DE3" w:rsidRPr="0006662F">
              <w:rPr>
                <w:rFonts w:asciiTheme="minorEastAsia" w:eastAsiaTheme="minorEastAsia" w:hAnsiTheme="minorEastAsia" w:hint="eastAsia"/>
                <w:sz w:val="20"/>
                <w:szCs w:val="20"/>
                <w:lang w:val="en-US"/>
              </w:rPr>
              <w:t>未払い費用</w:t>
            </w:r>
            <w:r w:rsidR="005C3252" w:rsidRPr="0006662F">
              <w:rPr>
                <w:rFonts w:asciiTheme="minorEastAsia" w:eastAsiaTheme="minorEastAsia" w:hAnsiTheme="minorEastAsia" w:hint="eastAsia"/>
                <w:sz w:val="20"/>
                <w:szCs w:val="20"/>
                <w:lang w:val="en-US"/>
              </w:rPr>
              <w:t>｣と言います）</w:t>
            </w:r>
            <w:r w:rsidR="007A1646" w:rsidRPr="0006662F">
              <w:rPr>
                <w:rFonts w:asciiTheme="minorEastAsia" w:eastAsiaTheme="minorEastAsia" w:hAnsiTheme="minorEastAsia" w:hint="eastAsia"/>
                <w:sz w:val="20"/>
                <w:szCs w:val="20"/>
                <w:lang w:val="en-US"/>
              </w:rPr>
              <w:t>に関して</w:t>
            </w:r>
            <w:r w:rsidR="001A70CF" w:rsidRPr="0006662F">
              <w:rPr>
                <w:rFonts w:asciiTheme="minorEastAsia" w:eastAsiaTheme="minorEastAsia" w:hAnsiTheme="minorEastAsia" w:hint="eastAsia"/>
                <w:sz w:val="20"/>
                <w:szCs w:val="20"/>
                <w:lang w:val="en-US"/>
              </w:rPr>
              <w:t>第</w:t>
            </w:r>
            <w:r w:rsidR="007A1646" w:rsidRPr="0006662F">
              <w:rPr>
                <w:rFonts w:asciiTheme="minorEastAsia" w:eastAsiaTheme="minorEastAsia" w:hAnsiTheme="minorEastAsia" w:hint="eastAsia"/>
                <w:sz w:val="20"/>
                <w:szCs w:val="20"/>
                <w:lang w:val="en-US"/>
              </w:rPr>
              <w:t>一義的な</w:t>
            </w:r>
            <w:r w:rsidR="003971B0" w:rsidRPr="0006662F">
              <w:rPr>
                <w:rFonts w:asciiTheme="minorEastAsia" w:eastAsiaTheme="minorEastAsia" w:hAnsiTheme="minorEastAsia" w:hint="eastAsia"/>
                <w:sz w:val="20"/>
                <w:szCs w:val="20"/>
                <w:lang w:val="en-US"/>
              </w:rPr>
              <w:t>支払</w:t>
            </w:r>
            <w:r w:rsidR="007A1646" w:rsidRPr="0006662F">
              <w:rPr>
                <w:rFonts w:asciiTheme="minorEastAsia" w:eastAsiaTheme="minorEastAsia" w:hAnsiTheme="minorEastAsia" w:hint="eastAsia"/>
                <w:sz w:val="20"/>
                <w:szCs w:val="20"/>
                <w:lang w:val="en-US"/>
              </w:rPr>
              <w:t>責任を負</w:t>
            </w:r>
            <w:r w:rsidR="003971B0" w:rsidRPr="0006662F">
              <w:rPr>
                <w:rFonts w:asciiTheme="minorEastAsia" w:eastAsiaTheme="minorEastAsia" w:hAnsiTheme="minorEastAsia" w:hint="eastAsia"/>
                <w:sz w:val="20"/>
                <w:szCs w:val="20"/>
                <w:lang w:val="en-US"/>
              </w:rPr>
              <w:t>い</w:t>
            </w:r>
            <w:r w:rsidR="005C3252" w:rsidRPr="0006662F">
              <w:rPr>
                <w:rFonts w:asciiTheme="minorEastAsia" w:eastAsiaTheme="minorEastAsia" w:hAnsiTheme="minorEastAsia" w:hint="eastAsia"/>
                <w:sz w:val="20"/>
                <w:szCs w:val="20"/>
                <w:lang w:val="en-US"/>
              </w:rPr>
              <w:t>、</w:t>
            </w:r>
            <w:r w:rsidR="00F0294D" w:rsidRPr="0006662F">
              <w:rPr>
                <w:rFonts w:eastAsiaTheme="minorEastAsia"/>
                <w:sz w:val="20"/>
                <w:szCs w:val="20"/>
                <w:lang w:val="en-US"/>
              </w:rPr>
              <w:t>SF</w:t>
            </w:r>
            <w:r w:rsidR="003971B0" w:rsidRPr="0006662F">
              <w:rPr>
                <w:rFonts w:asciiTheme="minorEastAsia" w:eastAsiaTheme="minorEastAsia" w:hAnsiTheme="minorEastAsia" w:hint="eastAsia"/>
                <w:sz w:val="20"/>
                <w:szCs w:val="20"/>
                <w:lang w:val="en-US"/>
              </w:rPr>
              <w:t>が</w:t>
            </w:r>
            <w:r w:rsidR="00554DE3" w:rsidRPr="0006662F">
              <w:rPr>
                <w:rFonts w:asciiTheme="minorEastAsia" w:eastAsiaTheme="minorEastAsia" w:hAnsiTheme="minorEastAsia" w:hint="eastAsia"/>
                <w:sz w:val="20"/>
                <w:szCs w:val="20"/>
                <w:lang w:val="en-US"/>
              </w:rPr>
              <w:t>請求</w:t>
            </w:r>
            <w:r w:rsidR="003971B0" w:rsidRPr="0006662F">
              <w:rPr>
                <w:rFonts w:asciiTheme="minorEastAsia" w:eastAsiaTheme="minorEastAsia" w:hAnsiTheme="minorEastAsia" w:hint="eastAsia"/>
                <w:sz w:val="20"/>
                <w:szCs w:val="20"/>
                <w:lang w:val="en-US"/>
              </w:rPr>
              <w:t>し</w:t>
            </w:r>
            <w:r w:rsidR="00554DE3" w:rsidRPr="0006662F">
              <w:rPr>
                <w:rFonts w:asciiTheme="minorEastAsia" w:eastAsiaTheme="minorEastAsia" w:hAnsiTheme="minorEastAsia" w:hint="eastAsia"/>
                <w:sz w:val="20"/>
                <w:szCs w:val="20"/>
                <w:lang w:val="en-US"/>
              </w:rPr>
              <w:t>た場合は遅滞なく</w:t>
            </w:r>
            <w:r w:rsidR="00F0294D" w:rsidRPr="0006662F">
              <w:rPr>
                <w:rFonts w:eastAsiaTheme="minorEastAsia"/>
                <w:sz w:val="20"/>
                <w:szCs w:val="20"/>
                <w:lang w:val="en-US"/>
              </w:rPr>
              <w:t>SF</w:t>
            </w:r>
            <w:r w:rsidR="00554DE3" w:rsidRPr="0006662F">
              <w:rPr>
                <w:rFonts w:asciiTheme="minorEastAsia" w:eastAsiaTheme="minorEastAsia" w:hAnsiTheme="minorEastAsia" w:hint="eastAsia"/>
                <w:sz w:val="20"/>
                <w:szCs w:val="20"/>
                <w:lang w:val="en-US"/>
              </w:rPr>
              <w:t>にお支払いいただ</w:t>
            </w:r>
            <w:r w:rsidR="00A97B5D" w:rsidRPr="0006662F">
              <w:rPr>
                <w:rFonts w:asciiTheme="minorEastAsia" w:eastAsiaTheme="minorEastAsia" w:hAnsiTheme="minorEastAsia" w:hint="eastAsia"/>
                <w:sz w:val="20"/>
                <w:szCs w:val="20"/>
                <w:lang w:val="en-US"/>
              </w:rPr>
              <w:t>く義務があり</w:t>
            </w:r>
            <w:r w:rsidR="00554DE3" w:rsidRPr="0006662F">
              <w:rPr>
                <w:rFonts w:asciiTheme="minorEastAsia" w:eastAsiaTheme="minorEastAsia" w:hAnsiTheme="minorEastAsia" w:hint="eastAsia"/>
                <w:sz w:val="20"/>
                <w:szCs w:val="20"/>
                <w:lang w:val="en-US"/>
              </w:rPr>
              <w:t>ます。なお</w:t>
            </w:r>
            <w:r w:rsidR="000423C0" w:rsidRPr="00AF7D8E">
              <w:rPr>
                <w:rFonts w:eastAsiaTheme="minorEastAsia"/>
                <w:sz w:val="20"/>
                <w:szCs w:val="20"/>
                <w:lang w:val="en-US"/>
              </w:rPr>
              <w:t>SF</w:t>
            </w:r>
            <w:r w:rsidR="00554DE3" w:rsidRPr="0006662F">
              <w:rPr>
                <w:rFonts w:asciiTheme="minorEastAsia" w:eastAsiaTheme="minorEastAsia" w:hAnsiTheme="minorEastAsia" w:hint="eastAsia"/>
                <w:sz w:val="20"/>
                <w:szCs w:val="20"/>
                <w:lang w:val="en-US"/>
              </w:rPr>
              <w:t>は</w:t>
            </w:r>
            <w:r w:rsidR="003971B0" w:rsidRPr="0006662F">
              <w:rPr>
                <w:rFonts w:asciiTheme="minorEastAsia" w:eastAsiaTheme="minorEastAsia" w:hAnsiTheme="minorEastAsia" w:hint="eastAsia"/>
                <w:sz w:val="20"/>
                <w:szCs w:val="20"/>
                <w:lang w:val="en-US"/>
              </w:rPr>
              <w:t>、お客様のすべての</w:t>
            </w:r>
            <w:r w:rsidR="00554DE3" w:rsidRPr="0006662F">
              <w:rPr>
                <w:rFonts w:asciiTheme="minorEastAsia" w:eastAsiaTheme="minorEastAsia" w:hAnsiTheme="minorEastAsia" w:hint="eastAsia"/>
                <w:sz w:val="20"/>
                <w:szCs w:val="20"/>
                <w:lang w:val="en-US"/>
              </w:rPr>
              <w:t>未払い費用</w:t>
            </w:r>
            <w:r w:rsidR="003971B0" w:rsidRPr="0006662F">
              <w:rPr>
                <w:rFonts w:asciiTheme="minorEastAsia" w:eastAsiaTheme="minorEastAsia" w:hAnsiTheme="minorEastAsia" w:hint="eastAsia"/>
                <w:sz w:val="20"/>
                <w:szCs w:val="20"/>
                <w:lang w:val="en-US"/>
              </w:rPr>
              <w:t>を本与信口座における与信枠に入れる</w:t>
            </w:r>
            <w:r w:rsidR="00554DE3" w:rsidRPr="0006662F">
              <w:rPr>
                <w:rFonts w:asciiTheme="minorEastAsia" w:eastAsiaTheme="minorEastAsia" w:hAnsiTheme="minorEastAsia" w:hint="eastAsia"/>
                <w:sz w:val="20"/>
                <w:szCs w:val="20"/>
                <w:lang w:val="en-US"/>
              </w:rPr>
              <w:t>権利を有します。</w:t>
            </w:r>
          </w:p>
          <w:p w14:paraId="726DD3C7" w14:textId="7331FC62" w:rsidR="00020D1B" w:rsidRPr="0006662F" w:rsidRDefault="00020D1B" w:rsidP="0006662F">
            <w:pPr>
              <w:pStyle w:val="TableParagraph"/>
              <w:spacing w:before="1" w:line="292" w:lineRule="auto"/>
              <w:ind w:left="594" w:right="94"/>
              <w:jc w:val="both"/>
              <w:rPr>
                <w:rFonts w:asciiTheme="minorEastAsia" w:eastAsiaTheme="minorEastAsia" w:hAnsiTheme="minorEastAsia"/>
                <w:sz w:val="20"/>
                <w:szCs w:val="20"/>
                <w:lang w:val="en-US"/>
              </w:rPr>
            </w:pPr>
            <w:r w:rsidRPr="0006662F">
              <w:rPr>
                <w:rFonts w:ascii="Calibri" w:hAnsi="Calibri"/>
                <w:sz w:val="20"/>
                <w:szCs w:val="20"/>
                <w:lang w:val="en-US"/>
              </w:rPr>
              <w:t xml:space="preserve">The credit offered by SF in this Credit Account is applicable to </w:t>
            </w:r>
            <w:bookmarkStart w:id="1" w:name="OLE_LINK26"/>
            <w:bookmarkStart w:id="2" w:name="OLE_LINK27"/>
            <w:r w:rsidRPr="0006662F">
              <w:rPr>
                <w:rFonts w:ascii="Calibri" w:hAnsi="Calibri"/>
                <w:sz w:val="20"/>
                <w:szCs w:val="20"/>
                <w:lang w:val="en-US"/>
              </w:rPr>
              <w:t>the courier service fees</w:t>
            </w:r>
            <w:bookmarkEnd w:id="1"/>
            <w:bookmarkEnd w:id="2"/>
            <w:r w:rsidRPr="0006662F">
              <w:rPr>
                <w:rFonts w:ascii="Calibri" w:hAnsi="Calibri"/>
                <w:sz w:val="20"/>
                <w:szCs w:val="20"/>
                <w:lang w:val="en-US"/>
              </w:rPr>
              <w:t xml:space="preserve"> of SF courier services. For the avoidance of doubt, the courier service fees exclude any duties or taxes borne by Customer or recipient and any additional charge (including but not limited to charges for returned shipment, remote area surcharge, special handling fee, peak surcharge).  Customer shall always be primarily responsible</w:t>
            </w:r>
            <w:r w:rsidRPr="0006662F" w:rsidDel="002804CD">
              <w:rPr>
                <w:rFonts w:ascii="Calibri" w:hAnsi="Calibri"/>
                <w:sz w:val="20"/>
                <w:szCs w:val="20"/>
                <w:lang w:val="en-US"/>
              </w:rPr>
              <w:t xml:space="preserve"> </w:t>
            </w:r>
            <w:r w:rsidRPr="0006662F">
              <w:rPr>
                <w:rFonts w:ascii="Calibri" w:hAnsi="Calibri"/>
                <w:sz w:val="20"/>
                <w:szCs w:val="20"/>
                <w:lang w:val="en-US"/>
              </w:rPr>
              <w:t xml:space="preserve">for all the charges incurred thereof or derived from the performance of the SF courier services (collectively the </w:t>
            </w:r>
            <w:bookmarkStart w:id="3" w:name="OLE_LINK28"/>
            <w:bookmarkStart w:id="4" w:name="OLE_LINK29"/>
            <w:r w:rsidRPr="0006662F">
              <w:rPr>
                <w:rFonts w:ascii="Calibri" w:hAnsi="Calibri"/>
                <w:sz w:val="20"/>
                <w:szCs w:val="20"/>
                <w:lang w:val="en-US"/>
              </w:rPr>
              <w:t>“Outstanding Charges</w:t>
            </w:r>
            <w:bookmarkEnd w:id="3"/>
            <w:bookmarkEnd w:id="4"/>
            <w:r w:rsidRPr="0006662F">
              <w:rPr>
                <w:rFonts w:ascii="Calibri" w:hAnsi="Calibri"/>
                <w:sz w:val="20"/>
                <w:szCs w:val="20"/>
                <w:lang w:val="en-US"/>
              </w:rPr>
              <w:t>”) and shall pay such charges to SF on demand without delay.  Moreover, SF is entitled to debit directly to the Customer’s credit account for any Outstanding Charges.</w:t>
            </w:r>
          </w:p>
          <w:p w14:paraId="3BB3FFDC" w14:textId="77777777" w:rsidR="000423C0" w:rsidRPr="0006662F" w:rsidRDefault="000423C0" w:rsidP="0006662F">
            <w:pPr>
              <w:pStyle w:val="TableParagraph"/>
              <w:spacing w:before="1" w:line="292" w:lineRule="auto"/>
              <w:ind w:left="594" w:right="94" w:hanging="425"/>
              <w:jc w:val="both"/>
              <w:rPr>
                <w:rFonts w:asciiTheme="minorEastAsia" w:eastAsiaTheme="minorEastAsia" w:hAnsiTheme="minorEastAsia"/>
                <w:sz w:val="20"/>
                <w:szCs w:val="20"/>
                <w:lang w:val="en-US"/>
              </w:rPr>
            </w:pPr>
          </w:p>
          <w:p w14:paraId="7D979E0E" w14:textId="40B45645" w:rsidR="00110D21" w:rsidRPr="0006662F" w:rsidRDefault="000423C0" w:rsidP="0006662F">
            <w:pPr>
              <w:pStyle w:val="TableParagraph"/>
              <w:numPr>
                <w:ilvl w:val="0"/>
                <w:numId w:val="12"/>
              </w:numPr>
              <w:spacing w:line="292" w:lineRule="auto"/>
              <w:ind w:left="594" w:right="98" w:hanging="425"/>
              <w:jc w:val="both"/>
              <w:rPr>
                <w:rFonts w:asciiTheme="minorEastAsia" w:eastAsiaTheme="minorEastAsia" w:hAnsiTheme="minorEastAsia"/>
                <w:sz w:val="20"/>
                <w:szCs w:val="20"/>
                <w:lang w:val="en-US"/>
              </w:rPr>
            </w:pPr>
            <w:r w:rsidRPr="00AF7D8E">
              <w:rPr>
                <w:rFonts w:eastAsiaTheme="minorEastAsia"/>
                <w:sz w:val="20"/>
                <w:szCs w:val="20"/>
                <w:lang w:val="en-US"/>
              </w:rPr>
              <w:t>SF</w:t>
            </w:r>
            <w:r w:rsidR="00731AB8" w:rsidRPr="0006662F">
              <w:rPr>
                <w:rFonts w:asciiTheme="minorEastAsia" w:eastAsiaTheme="minorEastAsia" w:hAnsiTheme="minorEastAsia" w:hint="eastAsia"/>
                <w:spacing w:val="-4"/>
                <w:sz w:val="20"/>
                <w:szCs w:val="20"/>
                <w:lang w:val="en-US"/>
              </w:rPr>
              <w:t>は</w:t>
            </w:r>
            <w:r w:rsidR="00BB64C9" w:rsidRPr="0006662F">
              <w:rPr>
                <w:rFonts w:asciiTheme="minorEastAsia" w:eastAsiaTheme="minorEastAsia" w:hAnsiTheme="minorEastAsia" w:hint="eastAsia"/>
                <w:sz w:val="20"/>
                <w:szCs w:val="20"/>
                <w:lang w:val="en-US"/>
              </w:rPr>
              <w:t>国際宅</w:t>
            </w:r>
            <w:r w:rsidR="00683D51" w:rsidRPr="0006662F">
              <w:rPr>
                <w:rFonts w:asciiTheme="minorEastAsia" w:eastAsiaTheme="minorEastAsia" w:hAnsiTheme="minorEastAsia" w:hint="eastAsia"/>
                <w:sz w:val="20"/>
                <w:szCs w:val="20"/>
                <w:lang w:val="en-US"/>
              </w:rPr>
              <w:t>配</w:t>
            </w:r>
            <w:r w:rsidR="00BB64C9" w:rsidRPr="0006662F">
              <w:rPr>
                <w:rFonts w:asciiTheme="minorEastAsia" w:eastAsiaTheme="minorEastAsia" w:hAnsiTheme="minorEastAsia" w:hint="eastAsia"/>
                <w:sz w:val="20"/>
                <w:szCs w:val="20"/>
                <w:lang w:val="en-US"/>
              </w:rPr>
              <w:t>便</w:t>
            </w:r>
            <w:r w:rsidR="00B7147B" w:rsidRPr="0006662F">
              <w:rPr>
                <w:rFonts w:asciiTheme="minorEastAsia" w:eastAsiaTheme="minorEastAsia" w:hAnsiTheme="minorEastAsia" w:hint="eastAsia"/>
                <w:spacing w:val="-4"/>
                <w:sz w:val="20"/>
                <w:szCs w:val="20"/>
                <w:lang w:val="en-US"/>
              </w:rPr>
              <w:t>サービス</w:t>
            </w:r>
            <w:r w:rsidR="00683D51" w:rsidRPr="0006662F">
              <w:rPr>
                <w:rFonts w:asciiTheme="minorEastAsia" w:eastAsiaTheme="minorEastAsia" w:hAnsiTheme="minorEastAsia" w:hint="eastAsia"/>
                <w:spacing w:val="-4"/>
                <w:sz w:val="20"/>
                <w:szCs w:val="20"/>
                <w:lang w:val="en-US"/>
              </w:rPr>
              <w:t>の</w:t>
            </w:r>
            <w:r w:rsidR="00B7147B" w:rsidRPr="0006662F">
              <w:rPr>
                <w:rFonts w:asciiTheme="minorEastAsia" w:eastAsiaTheme="minorEastAsia" w:hAnsiTheme="minorEastAsia" w:hint="eastAsia"/>
                <w:spacing w:val="-4"/>
                <w:sz w:val="20"/>
                <w:szCs w:val="20"/>
                <w:lang w:val="en-US"/>
              </w:rPr>
              <w:t>料金を随時改定し、</w:t>
            </w:r>
            <w:r w:rsidR="00BA7E8A" w:rsidRPr="0006662F">
              <w:rPr>
                <w:rFonts w:asciiTheme="minorEastAsia" w:eastAsiaTheme="minorEastAsia" w:hAnsiTheme="minorEastAsia" w:hint="eastAsia"/>
                <w:spacing w:val="-4"/>
                <w:sz w:val="20"/>
                <w:szCs w:val="20"/>
                <w:lang w:val="en-US"/>
              </w:rPr>
              <w:t>改定料金を</w:t>
            </w:r>
            <w:r w:rsidR="00B7147B" w:rsidRPr="0006662F">
              <w:rPr>
                <w:rFonts w:asciiTheme="minorEastAsia" w:eastAsiaTheme="minorEastAsia" w:hAnsiTheme="minorEastAsia" w:hint="eastAsia"/>
                <w:spacing w:val="-4"/>
                <w:sz w:val="20"/>
                <w:szCs w:val="20"/>
                <w:lang w:val="en-US"/>
              </w:rPr>
              <w:t>その発効日の30日前までに書面にてお客様に通知する権利を</w:t>
            </w:r>
            <w:r w:rsidR="007E758A" w:rsidRPr="0006662F">
              <w:rPr>
                <w:rFonts w:asciiTheme="minorEastAsia" w:eastAsiaTheme="minorEastAsia" w:hAnsiTheme="minorEastAsia" w:hint="eastAsia"/>
                <w:spacing w:val="-4"/>
                <w:sz w:val="20"/>
                <w:szCs w:val="20"/>
                <w:lang w:val="en-US"/>
              </w:rPr>
              <w:t>留保します。</w:t>
            </w:r>
          </w:p>
          <w:p w14:paraId="2BED5D68" w14:textId="578414F3" w:rsidR="00020D1B" w:rsidRPr="0006662F" w:rsidRDefault="00020D1B" w:rsidP="0006662F">
            <w:pPr>
              <w:pStyle w:val="TableParagraph"/>
              <w:spacing w:line="292" w:lineRule="auto"/>
              <w:ind w:left="594" w:right="98"/>
              <w:jc w:val="both"/>
              <w:rPr>
                <w:rFonts w:asciiTheme="minorEastAsia" w:eastAsiaTheme="minorEastAsia" w:hAnsiTheme="minorEastAsia"/>
                <w:sz w:val="20"/>
                <w:szCs w:val="20"/>
                <w:lang w:val="en-US"/>
              </w:rPr>
            </w:pPr>
            <w:r w:rsidRPr="0006662F">
              <w:rPr>
                <w:rFonts w:ascii="Calibri" w:hAnsi="Calibri"/>
                <w:sz w:val="20"/>
                <w:szCs w:val="20"/>
                <w:lang w:val="en-US"/>
              </w:rPr>
              <w:t>SF reserves the right to adjust the courier service fees at any time, and notify Customer with a written notice 30 days prior to the effective day.</w:t>
            </w:r>
          </w:p>
          <w:p w14:paraId="26801F36" w14:textId="77777777" w:rsidR="00167B03" w:rsidRPr="0006662F" w:rsidRDefault="00167B03" w:rsidP="0006662F">
            <w:pPr>
              <w:pStyle w:val="TableParagraph"/>
              <w:spacing w:line="292" w:lineRule="auto"/>
              <w:ind w:left="594" w:right="98" w:hanging="425"/>
              <w:jc w:val="both"/>
              <w:rPr>
                <w:rFonts w:asciiTheme="minorEastAsia" w:eastAsiaTheme="minorEastAsia" w:hAnsiTheme="minorEastAsia"/>
                <w:sz w:val="20"/>
                <w:szCs w:val="20"/>
                <w:lang w:val="en-US"/>
              </w:rPr>
            </w:pPr>
          </w:p>
          <w:p w14:paraId="049574A0" w14:textId="2203621B" w:rsidR="00020D1B" w:rsidRPr="0006662F" w:rsidRDefault="007A216E" w:rsidP="0006662F">
            <w:pPr>
              <w:pStyle w:val="TableParagraph"/>
              <w:numPr>
                <w:ilvl w:val="0"/>
                <w:numId w:val="12"/>
              </w:numPr>
              <w:spacing w:before="51" w:line="292" w:lineRule="auto"/>
              <w:ind w:left="594" w:right="95" w:hanging="425"/>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pacing w:val="-7"/>
                <w:sz w:val="20"/>
                <w:szCs w:val="20"/>
                <w:lang w:val="en-US"/>
              </w:rPr>
              <w:t>本申込書に明記された各請求日にしたがって</w:t>
            </w:r>
            <w:r w:rsidR="000423C0" w:rsidRPr="00AF7D8E">
              <w:rPr>
                <w:rFonts w:eastAsiaTheme="minorEastAsia"/>
                <w:sz w:val="20"/>
                <w:szCs w:val="20"/>
                <w:lang w:val="en-US"/>
              </w:rPr>
              <w:t>SF</w:t>
            </w:r>
            <w:r w:rsidRPr="0006662F">
              <w:rPr>
                <w:rFonts w:asciiTheme="minorEastAsia" w:eastAsiaTheme="minorEastAsia" w:hAnsiTheme="minorEastAsia" w:hint="eastAsia"/>
                <w:spacing w:val="-7"/>
                <w:sz w:val="20"/>
                <w:szCs w:val="20"/>
                <w:lang w:val="en-US"/>
              </w:rPr>
              <w:t>は定期的に請求書を発行しお客様宛てに送付します。各請求サイクルの後</w:t>
            </w:r>
            <w:r w:rsidR="000423C0" w:rsidRPr="00AF7D8E">
              <w:rPr>
                <w:rFonts w:eastAsiaTheme="minorEastAsia"/>
                <w:sz w:val="20"/>
                <w:szCs w:val="20"/>
                <w:lang w:val="en-US"/>
              </w:rPr>
              <w:t>SF</w:t>
            </w:r>
            <w:r w:rsidRPr="0006662F">
              <w:rPr>
                <w:rFonts w:asciiTheme="minorEastAsia" w:eastAsiaTheme="minorEastAsia" w:hAnsiTheme="minorEastAsia" w:hint="eastAsia"/>
                <w:spacing w:val="-7"/>
                <w:sz w:val="20"/>
                <w:szCs w:val="20"/>
                <w:lang w:val="en-US"/>
              </w:rPr>
              <w:t>はお客様に確認いただくため、eメール、紙媒体または情報システムにより指定されたeメールアドレスまたは郵送用住所宛てに請求書を送付します。当</w:t>
            </w:r>
            <w:r w:rsidR="00D60417" w:rsidRPr="0006662F">
              <w:rPr>
                <w:rFonts w:asciiTheme="minorEastAsia" w:eastAsiaTheme="minorEastAsia" w:hAnsiTheme="minorEastAsia" w:hint="eastAsia"/>
                <w:spacing w:val="-7"/>
                <w:sz w:val="20"/>
                <w:szCs w:val="20"/>
                <w:lang w:val="en-US"/>
              </w:rPr>
              <w:t>該</w:t>
            </w:r>
            <w:r w:rsidRPr="0006662F">
              <w:rPr>
                <w:rFonts w:asciiTheme="minorEastAsia" w:eastAsiaTheme="minorEastAsia" w:hAnsiTheme="minorEastAsia" w:hint="eastAsia"/>
                <w:spacing w:val="-7"/>
                <w:sz w:val="20"/>
                <w:szCs w:val="20"/>
                <w:lang w:val="en-US"/>
              </w:rPr>
              <w:t>請求書にお客様のデータとの何らかの相違点があった場合には、当</w:t>
            </w:r>
            <w:r w:rsidR="00E623DE" w:rsidRPr="0006662F">
              <w:rPr>
                <w:rFonts w:asciiTheme="minorEastAsia" w:eastAsiaTheme="minorEastAsia" w:hAnsiTheme="minorEastAsia" w:hint="eastAsia"/>
                <w:spacing w:val="-7"/>
                <w:sz w:val="20"/>
                <w:szCs w:val="20"/>
                <w:lang w:val="en-US"/>
              </w:rPr>
              <w:t>該</w:t>
            </w:r>
            <w:r w:rsidRPr="0006662F">
              <w:rPr>
                <w:rFonts w:asciiTheme="minorEastAsia" w:eastAsiaTheme="minorEastAsia" w:hAnsiTheme="minorEastAsia" w:hint="eastAsia"/>
                <w:spacing w:val="-7"/>
                <w:sz w:val="20"/>
                <w:szCs w:val="20"/>
                <w:lang w:val="en-US"/>
              </w:rPr>
              <w:t>請求書の受領後5日以内に（またはそれより早く）</w:t>
            </w:r>
            <w:r w:rsidRPr="0006662F">
              <w:rPr>
                <w:rFonts w:eastAsiaTheme="minorEastAsia"/>
                <w:spacing w:val="-7"/>
                <w:sz w:val="20"/>
                <w:szCs w:val="20"/>
                <w:lang w:val="en-US"/>
              </w:rPr>
              <w:t>SF</w:t>
            </w:r>
            <w:r w:rsidRPr="0006662F">
              <w:rPr>
                <w:rFonts w:asciiTheme="minorEastAsia" w:eastAsiaTheme="minorEastAsia" w:hAnsiTheme="minorEastAsia" w:hint="eastAsia"/>
                <w:spacing w:val="-7"/>
                <w:sz w:val="20"/>
                <w:szCs w:val="20"/>
                <w:lang w:val="en-US"/>
              </w:rPr>
              <w:t>宛てに</w:t>
            </w:r>
            <w:r w:rsidR="003E3797" w:rsidRPr="0006662F">
              <w:rPr>
                <w:rFonts w:asciiTheme="minorEastAsia" w:eastAsiaTheme="minorEastAsia" w:hAnsiTheme="minorEastAsia" w:hint="eastAsia"/>
                <w:spacing w:val="-7"/>
                <w:sz w:val="20"/>
                <w:szCs w:val="20"/>
                <w:lang w:val="en-US"/>
              </w:rPr>
              <w:t>書面またはeメールにて</w:t>
            </w:r>
            <w:r w:rsidRPr="0006662F">
              <w:rPr>
                <w:rFonts w:asciiTheme="minorEastAsia" w:eastAsiaTheme="minorEastAsia" w:hAnsiTheme="minorEastAsia" w:hint="eastAsia"/>
                <w:spacing w:val="-7"/>
                <w:sz w:val="20"/>
                <w:szCs w:val="20"/>
                <w:lang w:val="en-US"/>
              </w:rPr>
              <w:t>ご連絡ください。ご連絡がない場合</w:t>
            </w:r>
            <w:r w:rsidR="009D4ED6">
              <w:rPr>
                <w:rFonts w:asciiTheme="minorEastAsia" w:eastAsiaTheme="minorEastAsia" w:hAnsiTheme="minorEastAsia" w:hint="eastAsia"/>
                <w:spacing w:val="-7"/>
                <w:sz w:val="20"/>
                <w:szCs w:val="20"/>
                <w:lang w:val="en-US"/>
              </w:rPr>
              <w:t>は</w:t>
            </w:r>
            <w:r w:rsidRPr="0006662F">
              <w:rPr>
                <w:rFonts w:asciiTheme="minorEastAsia" w:eastAsiaTheme="minorEastAsia" w:hAnsiTheme="minorEastAsia" w:hint="eastAsia"/>
                <w:spacing w:val="-7"/>
                <w:sz w:val="20"/>
                <w:szCs w:val="20"/>
                <w:lang w:val="en-US"/>
              </w:rPr>
              <w:t>お客様が当</w:t>
            </w:r>
            <w:r w:rsidR="00E623DE" w:rsidRPr="0006662F">
              <w:rPr>
                <w:rFonts w:asciiTheme="minorEastAsia" w:eastAsiaTheme="minorEastAsia" w:hAnsiTheme="minorEastAsia" w:hint="eastAsia"/>
                <w:spacing w:val="-7"/>
                <w:sz w:val="20"/>
                <w:szCs w:val="20"/>
                <w:lang w:val="en-US"/>
              </w:rPr>
              <w:t>該</w:t>
            </w:r>
            <w:r w:rsidRPr="0006662F">
              <w:rPr>
                <w:rFonts w:asciiTheme="minorEastAsia" w:eastAsiaTheme="minorEastAsia" w:hAnsiTheme="minorEastAsia" w:hint="eastAsia"/>
                <w:spacing w:val="-7"/>
                <w:sz w:val="20"/>
                <w:szCs w:val="20"/>
                <w:lang w:val="en-US"/>
              </w:rPr>
              <w:t>請求書を承認されたものと見なします。ご連絡いただいた場合、</w:t>
            </w:r>
            <w:r w:rsidR="00631EE7" w:rsidRPr="0006662F">
              <w:rPr>
                <w:rFonts w:eastAsiaTheme="minorEastAsia"/>
                <w:spacing w:val="-7"/>
                <w:sz w:val="20"/>
                <w:szCs w:val="20"/>
                <w:lang w:val="en-US"/>
              </w:rPr>
              <w:t>SF</w:t>
            </w:r>
            <w:r w:rsidRPr="0006662F">
              <w:rPr>
                <w:rFonts w:asciiTheme="minorEastAsia" w:eastAsiaTheme="minorEastAsia" w:hAnsiTheme="minorEastAsia" w:hint="eastAsia"/>
                <w:spacing w:val="-7"/>
                <w:sz w:val="20"/>
                <w:szCs w:val="20"/>
                <w:lang w:val="en-US"/>
              </w:rPr>
              <w:t>は</w:t>
            </w:r>
            <w:r w:rsidR="00D422ED" w:rsidRPr="0006662F">
              <w:rPr>
                <w:rFonts w:asciiTheme="minorEastAsia" w:eastAsiaTheme="minorEastAsia" w:hAnsiTheme="minorEastAsia" w:hint="eastAsia"/>
                <w:spacing w:val="-7"/>
                <w:sz w:val="20"/>
                <w:szCs w:val="20"/>
                <w:lang w:val="en-US"/>
              </w:rPr>
              <w:t>ご連絡があった日から</w:t>
            </w:r>
            <w:r w:rsidRPr="0006662F">
              <w:rPr>
                <w:rFonts w:asciiTheme="minorEastAsia" w:eastAsiaTheme="minorEastAsia" w:hAnsiTheme="minorEastAsia"/>
                <w:spacing w:val="-7"/>
                <w:sz w:val="20"/>
                <w:szCs w:val="20"/>
                <w:lang w:val="en-US"/>
              </w:rPr>
              <w:t>5</w:t>
            </w:r>
            <w:r w:rsidR="00D422ED" w:rsidRPr="0006662F">
              <w:rPr>
                <w:rFonts w:asciiTheme="minorEastAsia" w:eastAsiaTheme="minorEastAsia" w:hAnsiTheme="minorEastAsia" w:hint="eastAsia"/>
                <w:spacing w:val="-7"/>
                <w:sz w:val="20"/>
                <w:szCs w:val="20"/>
                <w:lang w:val="en-US"/>
              </w:rPr>
              <w:t>営業</w:t>
            </w:r>
            <w:r w:rsidRPr="0006662F">
              <w:rPr>
                <w:rFonts w:asciiTheme="minorEastAsia" w:eastAsiaTheme="minorEastAsia" w:hAnsiTheme="minorEastAsia" w:hint="eastAsia"/>
                <w:spacing w:val="-7"/>
                <w:sz w:val="20"/>
                <w:szCs w:val="20"/>
                <w:lang w:val="en-US"/>
              </w:rPr>
              <w:t>日以内に、前記相違点に関するお客様からの</w:t>
            </w:r>
            <w:r w:rsidR="00A805A3" w:rsidRPr="0006662F">
              <w:rPr>
                <w:rFonts w:asciiTheme="minorEastAsia" w:eastAsiaTheme="minorEastAsia" w:hAnsiTheme="minorEastAsia" w:hint="eastAsia"/>
                <w:spacing w:val="-7"/>
                <w:sz w:val="20"/>
                <w:szCs w:val="20"/>
                <w:lang w:val="en-US"/>
              </w:rPr>
              <w:t>合理的な内容の</w:t>
            </w:r>
            <w:r w:rsidRPr="0006662F">
              <w:rPr>
                <w:rFonts w:asciiTheme="minorEastAsia" w:eastAsiaTheme="minorEastAsia" w:hAnsiTheme="minorEastAsia" w:hint="eastAsia"/>
                <w:spacing w:val="-7"/>
                <w:sz w:val="20"/>
                <w:szCs w:val="20"/>
                <w:lang w:val="en-US"/>
              </w:rPr>
              <w:t>問い合わせに対して然るべき手立てを講じ回答いたします。お客様が前記相違点について証拠を提示されなかった場合は、</w:t>
            </w:r>
            <w:r w:rsidRPr="0006662F">
              <w:rPr>
                <w:rFonts w:eastAsiaTheme="minorEastAsia"/>
                <w:spacing w:val="-7"/>
                <w:sz w:val="20"/>
                <w:szCs w:val="20"/>
                <w:lang w:val="en-US"/>
              </w:rPr>
              <w:t>SF</w:t>
            </w:r>
            <w:r w:rsidRPr="0006662F">
              <w:rPr>
                <w:rFonts w:asciiTheme="minorEastAsia" w:eastAsiaTheme="minorEastAsia" w:hAnsiTheme="minorEastAsia" w:hint="eastAsia"/>
                <w:spacing w:val="-7"/>
                <w:sz w:val="20"/>
                <w:szCs w:val="20"/>
                <w:lang w:val="en-US"/>
              </w:rPr>
              <w:t>のシステムに記録された出荷データが</w:t>
            </w:r>
            <w:r w:rsidR="00D56553" w:rsidRPr="0006662F">
              <w:rPr>
                <w:rFonts w:asciiTheme="minorEastAsia" w:eastAsiaTheme="minorEastAsia" w:hAnsiTheme="minorEastAsia" w:hint="eastAsia"/>
                <w:spacing w:val="-7"/>
                <w:sz w:val="20"/>
                <w:szCs w:val="20"/>
                <w:lang w:val="en-US"/>
              </w:rPr>
              <w:t>真正であるという前提で対応します</w:t>
            </w:r>
            <w:r w:rsidRPr="0006662F">
              <w:rPr>
                <w:rFonts w:asciiTheme="minorEastAsia" w:eastAsiaTheme="minorEastAsia" w:hAnsiTheme="minorEastAsia" w:hint="eastAsia"/>
                <w:spacing w:val="-7"/>
                <w:sz w:val="20"/>
                <w:szCs w:val="20"/>
                <w:lang w:val="en-US"/>
              </w:rPr>
              <w:t>。</w:t>
            </w:r>
          </w:p>
          <w:p w14:paraId="2DAD52A2" w14:textId="532CB065" w:rsidR="007A216E" w:rsidRPr="0006662F" w:rsidRDefault="00020D1B" w:rsidP="0006662F">
            <w:pPr>
              <w:pStyle w:val="TableParagraph"/>
              <w:spacing w:before="51" w:line="292" w:lineRule="auto"/>
              <w:ind w:left="594" w:right="95"/>
              <w:jc w:val="both"/>
              <w:rPr>
                <w:rFonts w:asciiTheme="minorEastAsia" w:eastAsiaTheme="minorEastAsia" w:hAnsiTheme="minorEastAsia"/>
                <w:sz w:val="20"/>
                <w:szCs w:val="20"/>
                <w:lang w:val="en-US"/>
              </w:rPr>
            </w:pPr>
            <w:r w:rsidRPr="0006662F">
              <w:rPr>
                <w:rFonts w:ascii="Calibri" w:hAnsi="Calibri"/>
                <w:sz w:val="20"/>
                <w:szCs w:val="20"/>
                <w:lang w:val="en-US"/>
              </w:rPr>
              <w:t>Invoices shall be issued by SF and sent to Customer on a regular basis according to the respective Billing Dates specified herein. After each billing cycle, SF shall submit the invoice to the designated email or postal address in writing through email, paper or information system for review by Customer. Any discrepancies found on the invoices should be brought to SF's attention within 5 days (or earlier) of Customer’s receipt of such invoices, otherwise Customer will be deemed as approving the invoices. Thereafter, SF shall, within 5 days, use reasonable endeavors to respond to Customer's enquiries reasonably made regarding the aforesaid discrepancies. In case that Customer fails to provide evidence for such discrepancy, the shipment data in SF's system shall prevail.</w:t>
            </w:r>
          </w:p>
          <w:p w14:paraId="6D47EBF6" w14:textId="77777777" w:rsidR="007A216E" w:rsidRPr="0006662F" w:rsidRDefault="007A216E" w:rsidP="0006662F">
            <w:pPr>
              <w:pStyle w:val="TableParagraph"/>
              <w:spacing w:before="51" w:line="292" w:lineRule="auto"/>
              <w:ind w:left="878" w:right="95" w:hanging="709"/>
              <w:rPr>
                <w:rFonts w:asciiTheme="minorEastAsia" w:eastAsiaTheme="minorEastAsia" w:hAnsiTheme="minorEastAsia"/>
                <w:sz w:val="20"/>
                <w:szCs w:val="20"/>
                <w:lang w:val="en-US"/>
              </w:rPr>
            </w:pPr>
          </w:p>
          <w:p w14:paraId="7B3437C5" w14:textId="13793C69" w:rsidR="007A216E" w:rsidRDefault="00BC716D" w:rsidP="0006662F">
            <w:pPr>
              <w:pStyle w:val="TableParagraph"/>
              <w:numPr>
                <w:ilvl w:val="0"/>
                <w:numId w:val="12"/>
              </w:numPr>
              <w:spacing w:line="292" w:lineRule="auto"/>
              <w:ind w:left="594" w:right="94" w:hanging="425"/>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pacing w:val="-6"/>
                <w:sz w:val="20"/>
                <w:szCs w:val="20"/>
                <w:lang w:val="en-US"/>
              </w:rPr>
              <w:t>本申込書の</w:t>
            </w:r>
            <w:r w:rsidRPr="0006662F">
              <w:rPr>
                <w:rFonts w:eastAsiaTheme="minorEastAsia"/>
                <w:spacing w:val="-6"/>
                <w:sz w:val="20"/>
                <w:szCs w:val="20"/>
                <w:lang w:val="en-US"/>
              </w:rPr>
              <w:t>Billing Information</w:t>
            </w:r>
            <w:r w:rsidRPr="0006662F">
              <w:rPr>
                <w:rFonts w:asciiTheme="minorEastAsia" w:eastAsiaTheme="minorEastAsia" w:hAnsiTheme="minorEastAsia" w:hint="eastAsia"/>
                <w:spacing w:val="-6"/>
                <w:sz w:val="20"/>
                <w:szCs w:val="20"/>
                <w:lang w:val="en-US"/>
              </w:rPr>
              <w:t>に記載された支払日までに、前条の請求書に記載された金額をお支払いいただけない場合、</w:t>
            </w:r>
            <w:r w:rsidR="007A216E" w:rsidRPr="0006662F">
              <w:rPr>
                <w:rFonts w:asciiTheme="minorEastAsia" w:eastAsiaTheme="minorEastAsia" w:hAnsiTheme="minorEastAsia"/>
                <w:spacing w:val="-6"/>
                <w:sz w:val="20"/>
                <w:szCs w:val="20"/>
                <w:lang w:val="en-US"/>
              </w:rPr>
              <w:t>1</w:t>
            </w:r>
            <w:r w:rsidR="007A216E" w:rsidRPr="0006662F">
              <w:rPr>
                <w:rFonts w:asciiTheme="minorEastAsia" w:eastAsiaTheme="minorEastAsia" w:hAnsiTheme="minorEastAsia" w:hint="eastAsia"/>
                <w:spacing w:val="-6"/>
                <w:sz w:val="20"/>
                <w:szCs w:val="20"/>
                <w:lang w:val="en-US"/>
              </w:rPr>
              <w:t>か月当たり</w:t>
            </w:r>
            <w:r w:rsidR="007A216E" w:rsidRPr="0006662F">
              <w:rPr>
                <w:rFonts w:eastAsiaTheme="minorEastAsia"/>
                <w:sz w:val="20"/>
                <w:szCs w:val="20"/>
                <w:lang w:val="en-US"/>
              </w:rPr>
              <w:t>1.5%</w:t>
            </w:r>
            <w:r w:rsidR="007A216E" w:rsidRPr="0006662F">
              <w:rPr>
                <w:rFonts w:asciiTheme="minorEastAsia" w:eastAsiaTheme="minorEastAsia" w:hAnsiTheme="minorEastAsia" w:hint="eastAsia"/>
                <w:sz w:val="20"/>
                <w:szCs w:val="20"/>
                <w:lang w:val="en-US"/>
              </w:rPr>
              <w:t>の利</w:t>
            </w:r>
            <w:r w:rsidR="0072630D" w:rsidRPr="0006662F">
              <w:rPr>
                <w:rFonts w:asciiTheme="minorEastAsia" w:eastAsiaTheme="minorEastAsia" w:hAnsiTheme="minorEastAsia" w:hint="eastAsia"/>
                <w:sz w:val="20"/>
                <w:szCs w:val="20"/>
                <w:lang w:val="en-US"/>
              </w:rPr>
              <w:t>息</w:t>
            </w:r>
            <w:r w:rsidR="007A216E" w:rsidRPr="0006662F">
              <w:rPr>
                <w:rFonts w:asciiTheme="minorEastAsia" w:eastAsiaTheme="minorEastAsia" w:hAnsiTheme="minorEastAsia" w:hint="eastAsia"/>
                <w:sz w:val="20"/>
                <w:szCs w:val="20"/>
                <w:lang w:val="en-US"/>
              </w:rPr>
              <w:t>（または</w:t>
            </w:r>
            <w:r w:rsidR="007A216E" w:rsidRPr="0006662F">
              <w:rPr>
                <w:rFonts w:eastAsiaTheme="minorEastAsia"/>
                <w:sz w:val="20"/>
                <w:szCs w:val="20"/>
                <w:lang w:val="en-US"/>
              </w:rPr>
              <w:t>SF</w:t>
            </w:r>
            <w:r w:rsidR="007A216E" w:rsidRPr="0006662F">
              <w:rPr>
                <w:rFonts w:asciiTheme="minorEastAsia" w:eastAsiaTheme="minorEastAsia" w:hAnsiTheme="minorEastAsia" w:hint="eastAsia"/>
                <w:sz w:val="20"/>
                <w:szCs w:val="20"/>
                <w:lang w:val="en-US"/>
              </w:rPr>
              <w:t>が妥当なレベルと判断して適宜変更する場合がある利</w:t>
            </w:r>
            <w:r w:rsidR="0072630D" w:rsidRPr="0006662F">
              <w:rPr>
                <w:rFonts w:asciiTheme="minorEastAsia" w:eastAsiaTheme="minorEastAsia" w:hAnsiTheme="minorEastAsia" w:hint="eastAsia"/>
                <w:sz w:val="20"/>
                <w:szCs w:val="20"/>
                <w:lang w:val="en-US"/>
              </w:rPr>
              <w:t>息</w:t>
            </w:r>
            <w:r w:rsidR="007A216E" w:rsidRPr="0006662F">
              <w:rPr>
                <w:rFonts w:asciiTheme="minorEastAsia" w:eastAsiaTheme="minorEastAsia" w:hAnsiTheme="minorEastAsia" w:hint="eastAsia"/>
                <w:sz w:val="20"/>
                <w:szCs w:val="20"/>
                <w:lang w:val="en-US"/>
              </w:rPr>
              <w:t>）をすべての未払い額に対してお支払いいただきます。</w:t>
            </w:r>
            <w:r w:rsidR="007A216E" w:rsidRPr="0006662F">
              <w:rPr>
                <w:rFonts w:eastAsiaTheme="minorEastAsia"/>
                <w:sz w:val="20"/>
                <w:szCs w:val="20"/>
                <w:lang w:val="en-US"/>
              </w:rPr>
              <w:t>SF</w:t>
            </w:r>
            <w:r w:rsidR="007A216E" w:rsidRPr="0006662F">
              <w:rPr>
                <w:rFonts w:asciiTheme="minorEastAsia" w:eastAsiaTheme="minorEastAsia" w:hAnsiTheme="minorEastAsia" w:hint="eastAsia"/>
                <w:sz w:val="20"/>
                <w:szCs w:val="20"/>
                <w:lang w:val="en-US"/>
              </w:rPr>
              <w:t>は、</w:t>
            </w:r>
            <w:r w:rsidR="003156FD" w:rsidRPr="0006662F">
              <w:rPr>
                <w:rFonts w:asciiTheme="minorEastAsia" w:eastAsiaTheme="minorEastAsia" w:hAnsiTheme="minorEastAsia" w:hint="eastAsia"/>
                <w:sz w:val="20"/>
                <w:szCs w:val="20"/>
                <w:lang w:val="en-US"/>
              </w:rPr>
              <w:t>お客様に</w:t>
            </w:r>
            <w:r w:rsidR="007A216E" w:rsidRPr="0006662F">
              <w:rPr>
                <w:rFonts w:asciiTheme="minorEastAsia" w:eastAsiaTheme="minorEastAsia" w:hAnsiTheme="minorEastAsia" w:hint="eastAsia"/>
                <w:sz w:val="20"/>
                <w:szCs w:val="20"/>
                <w:lang w:val="en-US"/>
              </w:rPr>
              <w:t>請求金額の</w:t>
            </w:r>
            <w:r w:rsidR="003156FD" w:rsidRPr="0006662F">
              <w:rPr>
                <w:rFonts w:asciiTheme="minorEastAsia" w:eastAsiaTheme="minorEastAsia" w:hAnsiTheme="minorEastAsia" w:hint="eastAsia"/>
                <w:sz w:val="20"/>
                <w:szCs w:val="20"/>
                <w:lang w:val="en-US"/>
              </w:rPr>
              <w:t>全部</w:t>
            </w:r>
            <w:r w:rsidR="007A216E" w:rsidRPr="0006662F">
              <w:rPr>
                <w:rFonts w:asciiTheme="minorEastAsia" w:eastAsiaTheme="minorEastAsia" w:hAnsiTheme="minorEastAsia" w:hint="eastAsia"/>
                <w:sz w:val="20"/>
                <w:szCs w:val="20"/>
                <w:lang w:val="en-US"/>
              </w:rPr>
              <w:t>または一部</w:t>
            </w:r>
            <w:r w:rsidR="003156FD" w:rsidRPr="0006662F">
              <w:rPr>
                <w:rFonts w:asciiTheme="minorEastAsia" w:eastAsiaTheme="minorEastAsia" w:hAnsiTheme="minorEastAsia" w:hint="eastAsia"/>
                <w:sz w:val="20"/>
                <w:szCs w:val="20"/>
                <w:lang w:val="en-US"/>
              </w:rPr>
              <w:t>の</w:t>
            </w:r>
            <w:r w:rsidR="007A216E" w:rsidRPr="0006662F">
              <w:rPr>
                <w:rFonts w:asciiTheme="minorEastAsia" w:eastAsiaTheme="minorEastAsia" w:hAnsiTheme="minorEastAsia" w:hint="eastAsia"/>
                <w:sz w:val="20"/>
                <w:szCs w:val="20"/>
                <w:lang w:val="en-US"/>
              </w:rPr>
              <w:t>未払いがある場合、</w:t>
            </w:r>
            <w:r w:rsidR="003156FD" w:rsidRPr="0006662F">
              <w:rPr>
                <w:rFonts w:asciiTheme="minorEastAsia" w:eastAsiaTheme="minorEastAsia" w:hAnsiTheme="minorEastAsia" w:hint="eastAsia"/>
                <w:sz w:val="20"/>
                <w:szCs w:val="20"/>
                <w:lang w:val="en-US"/>
              </w:rPr>
              <w:t>精</w:t>
            </w:r>
            <w:r w:rsidR="007A216E" w:rsidRPr="0006662F">
              <w:rPr>
                <w:rFonts w:asciiTheme="minorEastAsia" w:eastAsiaTheme="minorEastAsia" w:hAnsiTheme="minorEastAsia" w:hint="eastAsia"/>
                <w:sz w:val="20"/>
                <w:szCs w:val="20"/>
                <w:lang w:val="en-US"/>
              </w:rPr>
              <w:t>算期間の変更、すべての優遇措置の解除または</w:t>
            </w:r>
            <w:r w:rsidR="002D50B9" w:rsidRPr="0006662F">
              <w:rPr>
                <w:rFonts w:asciiTheme="minorEastAsia" w:eastAsiaTheme="minorEastAsia" w:hAnsiTheme="minorEastAsia" w:hint="eastAsia"/>
                <w:sz w:val="20"/>
                <w:szCs w:val="20"/>
                <w:lang w:val="en-US"/>
              </w:rPr>
              <w:t>与信</w:t>
            </w:r>
            <w:r w:rsidR="007A216E" w:rsidRPr="0006662F">
              <w:rPr>
                <w:rFonts w:asciiTheme="minorEastAsia" w:eastAsiaTheme="minorEastAsia" w:hAnsiTheme="minorEastAsia" w:hint="eastAsia"/>
                <w:sz w:val="20"/>
                <w:szCs w:val="20"/>
                <w:lang w:val="en-US"/>
              </w:rPr>
              <w:t>口座を停止する権利、</w:t>
            </w:r>
            <w:r w:rsidR="0084460C" w:rsidRPr="0006662F">
              <w:rPr>
                <w:rFonts w:asciiTheme="minorEastAsia" w:eastAsiaTheme="minorEastAsia" w:hAnsiTheme="minorEastAsia" w:hint="eastAsia"/>
                <w:sz w:val="20"/>
                <w:szCs w:val="20"/>
                <w:lang w:val="en-US"/>
              </w:rPr>
              <w:t>なら</w:t>
            </w:r>
            <w:r w:rsidR="0023244D" w:rsidRPr="0006662F">
              <w:rPr>
                <w:rFonts w:asciiTheme="minorEastAsia" w:eastAsiaTheme="minorEastAsia" w:hAnsiTheme="minorEastAsia" w:hint="eastAsia"/>
                <w:sz w:val="20"/>
                <w:szCs w:val="20"/>
                <w:lang w:val="en-US"/>
              </w:rPr>
              <w:t>びに</w:t>
            </w:r>
            <w:r w:rsidR="007A216E" w:rsidRPr="0006662F">
              <w:rPr>
                <w:rFonts w:asciiTheme="minorEastAsia" w:eastAsiaTheme="minorEastAsia" w:hAnsiTheme="minorEastAsia" w:hint="eastAsia"/>
                <w:sz w:val="20"/>
                <w:szCs w:val="20"/>
                <w:lang w:val="en-US"/>
              </w:rPr>
              <w:t>お客様にすべての未払い額の即時</w:t>
            </w:r>
            <w:r w:rsidR="002D50B9" w:rsidRPr="0006662F">
              <w:rPr>
                <w:rFonts w:asciiTheme="minorEastAsia" w:eastAsiaTheme="minorEastAsia" w:hAnsiTheme="minorEastAsia" w:hint="eastAsia"/>
                <w:sz w:val="20"/>
                <w:szCs w:val="20"/>
                <w:lang w:val="en-US"/>
              </w:rPr>
              <w:t>精算</w:t>
            </w:r>
            <w:r w:rsidR="007A216E" w:rsidRPr="0006662F">
              <w:rPr>
                <w:rFonts w:asciiTheme="minorEastAsia" w:eastAsiaTheme="minorEastAsia" w:hAnsiTheme="minorEastAsia" w:hint="eastAsia"/>
                <w:sz w:val="20"/>
                <w:szCs w:val="20"/>
                <w:lang w:val="en-US"/>
              </w:rPr>
              <w:t>を要求する権利を留保します。</w:t>
            </w:r>
            <w:r w:rsidR="007A216E" w:rsidRPr="0006662F">
              <w:rPr>
                <w:rFonts w:eastAsiaTheme="minorEastAsia"/>
                <w:sz w:val="20"/>
                <w:szCs w:val="20"/>
                <w:lang w:val="en-US"/>
              </w:rPr>
              <w:t>SF</w:t>
            </w:r>
            <w:r w:rsidR="007A216E" w:rsidRPr="0006662F">
              <w:rPr>
                <w:rFonts w:asciiTheme="minorEastAsia" w:eastAsiaTheme="minorEastAsia" w:hAnsiTheme="minorEastAsia" w:hint="eastAsia"/>
                <w:sz w:val="20"/>
                <w:szCs w:val="20"/>
                <w:lang w:val="en-US"/>
              </w:rPr>
              <w:t>はまた、お客様がすべての未払い額を完済するまでお客様へのサービス提供を停止する権利も有します。未払い額が未精算のまま残っている場合、</w:t>
            </w:r>
            <w:r w:rsidR="00631EE7" w:rsidRPr="0006662F">
              <w:rPr>
                <w:rFonts w:eastAsiaTheme="minorEastAsia"/>
                <w:spacing w:val="-7"/>
                <w:sz w:val="20"/>
                <w:szCs w:val="20"/>
                <w:lang w:val="en-US"/>
              </w:rPr>
              <w:t>SF</w:t>
            </w:r>
            <w:r w:rsidR="007A216E" w:rsidRPr="0006662F">
              <w:rPr>
                <w:rFonts w:asciiTheme="minorEastAsia" w:eastAsiaTheme="minorEastAsia" w:hAnsiTheme="minorEastAsia" w:hint="eastAsia"/>
                <w:sz w:val="20"/>
                <w:szCs w:val="20"/>
                <w:lang w:val="en-US"/>
              </w:rPr>
              <w:t>は未払い額ならびに未払いに伴うあらゆる損害、費用および／または経費の全額回収のため法的手段を取る権利を留保します。お客様が</w:t>
            </w:r>
            <w:r w:rsidR="00631EE7" w:rsidRPr="0006662F">
              <w:rPr>
                <w:rFonts w:eastAsiaTheme="minorEastAsia"/>
                <w:spacing w:val="-7"/>
                <w:sz w:val="20"/>
                <w:szCs w:val="20"/>
                <w:lang w:val="en-US"/>
              </w:rPr>
              <w:t>SF</w:t>
            </w:r>
            <w:r w:rsidR="007A216E" w:rsidRPr="0006662F">
              <w:rPr>
                <w:rFonts w:asciiTheme="minorEastAsia" w:eastAsiaTheme="minorEastAsia" w:hAnsiTheme="minorEastAsia" w:hint="eastAsia"/>
                <w:sz w:val="20"/>
                <w:szCs w:val="20"/>
                <w:lang w:val="en-US"/>
              </w:rPr>
              <w:t>に支払うべき何らかの未払い額がある場合、</w:t>
            </w:r>
            <w:r w:rsidR="007A216E" w:rsidRPr="0006662F">
              <w:rPr>
                <w:rFonts w:eastAsiaTheme="minorEastAsia"/>
                <w:sz w:val="20"/>
                <w:szCs w:val="20"/>
                <w:lang w:val="en-US"/>
              </w:rPr>
              <w:t>SF</w:t>
            </w:r>
            <w:r w:rsidR="007A216E" w:rsidRPr="0006662F">
              <w:rPr>
                <w:rFonts w:asciiTheme="minorEastAsia" w:eastAsiaTheme="minorEastAsia" w:hAnsiTheme="minorEastAsia" w:hint="eastAsia"/>
                <w:sz w:val="20"/>
                <w:szCs w:val="20"/>
                <w:lang w:val="en-US"/>
              </w:rPr>
              <w:t>はこれを</w:t>
            </w:r>
            <w:r w:rsidR="0023244D" w:rsidRPr="0006662F">
              <w:rPr>
                <w:rFonts w:asciiTheme="minorEastAsia" w:eastAsiaTheme="minorEastAsia" w:hAnsiTheme="minorEastAsia" w:hint="eastAsia"/>
                <w:sz w:val="20"/>
                <w:szCs w:val="20"/>
                <w:lang w:val="en-US"/>
              </w:rPr>
              <w:t>追及</w:t>
            </w:r>
            <w:r w:rsidR="007A216E" w:rsidRPr="0006662F">
              <w:rPr>
                <w:rFonts w:asciiTheme="minorEastAsia" w:eastAsiaTheme="minorEastAsia" w:hAnsiTheme="minorEastAsia" w:hint="eastAsia"/>
                <w:sz w:val="20"/>
                <w:szCs w:val="20"/>
                <w:lang w:val="en-US"/>
              </w:rPr>
              <w:t>または回収するため、お客様の情報または詳細なデータを第三者（金融機関</w:t>
            </w:r>
            <w:r w:rsidR="00A805A3" w:rsidRPr="0006662F">
              <w:rPr>
                <w:rFonts w:asciiTheme="minorEastAsia" w:eastAsiaTheme="minorEastAsia" w:hAnsiTheme="minorEastAsia" w:hint="eastAsia"/>
                <w:sz w:val="20"/>
                <w:szCs w:val="20"/>
                <w:lang w:val="en-US"/>
              </w:rPr>
              <w:t>を含み、これに限られない</w:t>
            </w:r>
            <w:r w:rsidR="007A216E" w:rsidRPr="0006662F">
              <w:rPr>
                <w:rFonts w:asciiTheme="minorEastAsia" w:eastAsiaTheme="minorEastAsia" w:hAnsiTheme="minorEastAsia" w:hint="eastAsia"/>
                <w:sz w:val="20"/>
                <w:szCs w:val="20"/>
                <w:lang w:val="en-US"/>
              </w:rPr>
              <w:t>）に供与する権利を留保します。</w:t>
            </w:r>
          </w:p>
          <w:p w14:paraId="41D613CD" w14:textId="70BE33DC" w:rsidR="00020D1B" w:rsidRPr="0006662F" w:rsidRDefault="00020D1B" w:rsidP="0006662F">
            <w:pPr>
              <w:pStyle w:val="TableParagraph"/>
              <w:spacing w:line="292" w:lineRule="auto"/>
              <w:ind w:left="594" w:right="94"/>
              <w:jc w:val="both"/>
              <w:rPr>
                <w:rFonts w:asciiTheme="minorEastAsia" w:eastAsiaTheme="minorEastAsia" w:hAnsiTheme="minorEastAsia"/>
                <w:sz w:val="20"/>
                <w:szCs w:val="20"/>
                <w:lang w:val="en-US"/>
              </w:rPr>
            </w:pPr>
            <w:r w:rsidRPr="0006662F">
              <w:rPr>
                <w:rFonts w:ascii="Calibri" w:hAnsi="Calibri"/>
                <w:sz w:val="20"/>
                <w:szCs w:val="20"/>
                <w:lang w:val="en-US"/>
              </w:rPr>
              <w:lastRenderedPageBreak/>
              <w:t xml:space="preserve">A 1.5% interest rate per month (or such rate may be varied by SF from time to time as it deems appropriate) will be charged for all outstanding balance. SF reserves the right to adjust the settlement term, cancel all </w:t>
            </w:r>
            <w:bookmarkStart w:id="5" w:name="OLE_LINK32"/>
            <w:bookmarkStart w:id="6" w:name="OLE_LINK33"/>
            <w:r w:rsidRPr="0006662F">
              <w:rPr>
                <w:rFonts w:ascii="Calibri" w:hAnsi="Calibri"/>
                <w:sz w:val="20"/>
                <w:szCs w:val="20"/>
                <w:lang w:val="en-US"/>
              </w:rPr>
              <w:t>preferential policies</w:t>
            </w:r>
            <w:bookmarkEnd w:id="5"/>
            <w:bookmarkEnd w:id="6"/>
            <w:r w:rsidRPr="0006662F">
              <w:rPr>
                <w:rFonts w:ascii="Calibri" w:hAnsi="Calibri"/>
                <w:sz w:val="20"/>
                <w:szCs w:val="20"/>
                <w:lang w:val="en-US"/>
              </w:rPr>
              <w:t xml:space="preserve"> or deactivate the Credit Account and request Customer to settle</w:t>
            </w:r>
            <w:bookmarkStart w:id="7" w:name="OLE_LINK38"/>
            <w:bookmarkStart w:id="8" w:name="OLE_LINK39"/>
            <w:r w:rsidRPr="0006662F">
              <w:rPr>
                <w:rFonts w:ascii="Calibri" w:hAnsi="Calibri"/>
                <w:sz w:val="20"/>
                <w:szCs w:val="20"/>
                <w:lang w:val="en-US"/>
              </w:rPr>
              <w:t xml:space="preserve"> all </w:t>
            </w:r>
            <w:bookmarkStart w:id="9" w:name="OLE_LINK36"/>
            <w:bookmarkStart w:id="10" w:name="OLE_LINK37"/>
            <w:r w:rsidRPr="0006662F">
              <w:rPr>
                <w:rFonts w:ascii="Calibri" w:hAnsi="Calibri"/>
                <w:sz w:val="20"/>
                <w:szCs w:val="20"/>
                <w:lang w:val="en-US"/>
              </w:rPr>
              <w:t>outstanding</w:t>
            </w:r>
            <w:bookmarkEnd w:id="9"/>
            <w:bookmarkEnd w:id="10"/>
            <w:r w:rsidRPr="0006662F">
              <w:rPr>
                <w:rFonts w:ascii="Calibri" w:hAnsi="Calibri"/>
                <w:sz w:val="20"/>
                <w:szCs w:val="20"/>
                <w:lang w:val="en-US"/>
              </w:rPr>
              <w:t xml:space="preserve"> balance</w:t>
            </w:r>
            <w:bookmarkEnd w:id="7"/>
            <w:bookmarkEnd w:id="8"/>
            <w:r w:rsidRPr="0006662F">
              <w:rPr>
                <w:rFonts w:ascii="Calibri" w:hAnsi="Calibri"/>
                <w:sz w:val="20"/>
                <w:szCs w:val="20"/>
                <w:lang w:val="en-US"/>
              </w:rPr>
              <w:t xml:space="preserve"> immediately if invoices remain unpaid or partly unpaid. SF shall also be entitled to stop providing service to Customer</w:t>
            </w:r>
            <w:bookmarkStart w:id="11" w:name="OLE_LINK34"/>
            <w:bookmarkStart w:id="12" w:name="OLE_LINK35"/>
            <w:r w:rsidRPr="0006662F">
              <w:rPr>
                <w:rFonts w:ascii="Calibri" w:hAnsi="Calibri"/>
                <w:sz w:val="20"/>
                <w:szCs w:val="20"/>
                <w:lang w:val="en-US"/>
              </w:rPr>
              <w:t xml:space="preserve"> until Customer pays off all </w:t>
            </w:r>
            <w:bookmarkEnd w:id="11"/>
            <w:bookmarkEnd w:id="12"/>
            <w:r w:rsidRPr="0006662F">
              <w:rPr>
                <w:rFonts w:ascii="Calibri" w:hAnsi="Calibri"/>
                <w:sz w:val="20"/>
                <w:szCs w:val="20"/>
                <w:lang w:val="en-US"/>
              </w:rPr>
              <w:t>outstanding balance. If the outstanding balance remains unsettled, SF reserves its right to take legal action for full recovery of any outstanding balance and all damages, costs and/or expenses incurred thereof.  SF reserves the right to pass the information or particulars of the Customer to third parties (include without limitation the financial institutes) for follow up or recovery of any outstanding balance that is due by the Customer to SF.</w:t>
            </w:r>
          </w:p>
          <w:p w14:paraId="1D4C8711" w14:textId="77777777" w:rsidR="007A216E" w:rsidRPr="0006662F" w:rsidRDefault="007A216E" w:rsidP="0006662F">
            <w:pPr>
              <w:pStyle w:val="TableParagraph"/>
              <w:spacing w:line="292" w:lineRule="auto"/>
              <w:ind w:left="594" w:right="94" w:hanging="425"/>
              <w:rPr>
                <w:rFonts w:asciiTheme="minorEastAsia" w:eastAsiaTheme="minorEastAsia" w:hAnsiTheme="minorEastAsia"/>
                <w:sz w:val="20"/>
                <w:szCs w:val="20"/>
                <w:lang w:val="en-US"/>
              </w:rPr>
            </w:pPr>
          </w:p>
          <w:p w14:paraId="1BE64C74" w14:textId="76D769B1" w:rsidR="007A216E" w:rsidRDefault="005E4A9E" w:rsidP="0006662F">
            <w:pPr>
              <w:pStyle w:val="TableParagraph"/>
              <w:numPr>
                <w:ilvl w:val="0"/>
                <w:numId w:val="12"/>
              </w:numPr>
              <w:spacing w:before="2" w:line="292" w:lineRule="auto"/>
              <w:ind w:left="594" w:right="98" w:hanging="425"/>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z w:val="20"/>
                <w:szCs w:val="20"/>
                <w:lang w:val="en-US"/>
              </w:rPr>
              <w:t>本与信</w:t>
            </w:r>
            <w:r w:rsidR="007A216E" w:rsidRPr="0006662F">
              <w:rPr>
                <w:rFonts w:asciiTheme="minorEastAsia" w:eastAsiaTheme="minorEastAsia" w:hAnsiTheme="minorEastAsia" w:hint="eastAsia"/>
                <w:sz w:val="20"/>
                <w:szCs w:val="20"/>
                <w:lang w:val="en-US"/>
              </w:rPr>
              <w:t>口座の番号は、本申込書に記載されたお客様だけが使用するものとします。お客様は当該</w:t>
            </w:r>
            <w:r w:rsidR="00B14CCC" w:rsidRPr="0006662F">
              <w:rPr>
                <w:rFonts w:asciiTheme="minorEastAsia" w:eastAsiaTheme="minorEastAsia" w:hAnsiTheme="minorEastAsia" w:hint="eastAsia"/>
                <w:sz w:val="20"/>
                <w:szCs w:val="20"/>
                <w:lang w:val="en-US"/>
              </w:rPr>
              <w:t>与信</w:t>
            </w:r>
            <w:r w:rsidR="007A216E" w:rsidRPr="0006662F">
              <w:rPr>
                <w:rFonts w:asciiTheme="minorEastAsia" w:eastAsiaTheme="minorEastAsia" w:hAnsiTheme="minorEastAsia" w:hint="eastAsia"/>
                <w:sz w:val="20"/>
                <w:szCs w:val="20"/>
                <w:lang w:val="en-US"/>
              </w:rPr>
              <w:t>口座番号を社外秘とする責任を有し、当該</w:t>
            </w:r>
            <w:r w:rsidR="00B14CCC" w:rsidRPr="0006662F">
              <w:rPr>
                <w:rFonts w:asciiTheme="minorEastAsia" w:eastAsiaTheme="minorEastAsia" w:hAnsiTheme="minorEastAsia" w:hint="eastAsia"/>
                <w:sz w:val="20"/>
                <w:szCs w:val="20"/>
                <w:lang w:val="en-US"/>
              </w:rPr>
              <w:t>与信</w:t>
            </w:r>
            <w:r w:rsidR="007A216E" w:rsidRPr="0006662F">
              <w:rPr>
                <w:rFonts w:asciiTheme="minorEastAsia" w:eastAsiaTheme="minorEastAsia" w:hAnsiTheme="minorEastAsia" w:hint="eastAsia"/>
                <w:sz w:val="20"/>
                <w:szCs w:val="20"/>
                <w:lang w:val="en-US"/>
              </w:rPr>
              <w:t>口座番号が第三者に悪用または誤用され、お客様がいかなる損失や影響を被っ</w:t>
            </w:r>
            <w:r w:rsidR="00B14CCC" w:rsidRPr="0006662F">
              <w:rPr>
                <w:rFonts w:asciiTheme="minorEastAsia" w:eastAsiaTheme="minorEastAsia" w:hAnsiTheme="minorEastAsia" w:hint="eastAsia"/>
                <w:sz w:val="20"/>
                <w:szCs w:val="20"/>
                <w:lang w:val="en-US"/>
              </w:rPr>
              <w:t>た場合で</w:t>
            </w:r>
            <w:r w:rsidR="007A216E" w:rsidRPr="0006662F">
              <w:rPr>
                <w:rFonts w:asciiTheme="minorEastAsia" w:eastAsiaTheme="minorEastAsia" w:hAnsiTheme="minorEastAsia" w:hint="eastAsia"/>
                <w:sz w:val="20"/>
                <w:szCs w:val="20"/>
                <w:lang w:val="en-US"/>
              </w:rPr>
              <w:t>も</w:t>
            </w:r>
            <w:r w:rsidR="00B14CCC" w:rsidRPr="0006662F">
              <w:rPr>
                <w:rFonts w:asciiTheme="minorEastAsia" w:eastAsiaTheme="minorEastAsia" w:hAnsiTheme="minorEastAsia" w:hint="eastAsia"/>
                <w:sz w:val="20"/>
                <w:szCs w:val="20"/>
                <w:lang w:val="en-US"/>
              </w:rPr>
              <w:t>、</w:t>
            </w:r>
            <w:r w:rsidR="007A216E" w:rsidRPr="0006662F">
              <w:rPr>
                <w:rFonts w:eastAsiaTheme="minorEastAsia"/>
                <w:sz w:val="20"/>
                <w:szCs w:val="20"/>
                <w:lang w:val="en-US"/>
              </w:rPr>
              <w:t>SF</w:t>
            </w:r>
            <w:r w:rsidR="007A216E" w:rsidRPr="0006662F">
              <w:rPr>
                <w:rFonts w:asciiTheme="minorEastAsia" w:eastAsiaTheme="minorEastAsia" w:hAnsiTheme="minorEastAsia" w:hint="eastAsia"/>
                <w:sz w:val="20"/>
                <w:szCs w:val="20"/>
                <w:lang w:val="en-US"/>
              </w:rPr>
              <w:t>はその責任を負うことはありません。</w:t>
            </w:r>
            <w:r w:rsidR="007A216E" w:rsidRPr="0006662F">
              <w:rPr>
                <w:rFonts w:eastAsiaTheme="minorEastAsia"/>
                <w:sz w:val="20"/>
                <w:szCs w:val="20"/>
                <w:lang w:val="en-US"/>
              </w:rPr>
              <w:t>SF</w:t>
            </w:r>
            <w:r w:rsidR="007A216E" w:rsidRPr="0006662F">
              <w:rPr>
                <w:rFonts w:asciiTheme="minorEastAsia" w:eastAsiaTheme="minorEastAsia" w:hAnsiTheme="minorEastAsia" w:hint="eastAsia"/>
                <w:sz w:val="20"/>
                <w:szCs w:val="20"/>
                <w:lang w:val="en-US"/>
              </w:rPr>
              <w:t>はいかなるときも、当該</w:t>
            </w:r>
            <w:r w:rsidR="00B14CCC" w:rsidRPr="0006662F">
              <w:rPr>
                <w:rFonts w:asciiTheme="minorEastAsia" w:eastAsiaTheme="minorEastAsia" w:hAnsiTheme="minorEastAsia" w:hint="eastAsia"/>
                <w:sz w:val="20"/>
                <w:szCs w:val="20"/>
                <w:lang w:val="en-US"/>
              </w:rPr>
              <w:t>与信</w:t>
            </w:r>
            <w:r w:rsidR="007A216E" w:rsidRPr="0006662F">
              <w:rPr>
                <w:rFonts w:asciiTheme="minorEastAsia" w:eastAsiaTheme="minorEastAsia" w:hAnsiTheme="minorEastAsia" w:hint="eastAsia"/>
                <w:sz w:val="20"/>
                <w:szCs w:val="20"/>
                <w:lang w:val="en-US"/>
              </w:rPr>
              <w:t>口座を閉鎖しお客様に未払い額の精算を求める権利および独自の決定権を留保します。</w:t>
            </w:r>
          </w:p>
          <w:p w14:paraId="16021FFA" w14:textId="22EA4E61" w:rsidR="00020D1B" w:rsidRPr="0006662F" w:rsidRDefault="00020D1B" w:rsidP="0006662F">
            <w:pPr>
              <w:pStyle w:val="TableParagraph"/>
              <w:spacing w:before="2" w:line="292" w:lineRule="auto"/>
              <w:ind w:left="594" w:right="98"/>
              <w:jc w:val="both"/>
              <w:rPr>
                <w:rFonts w:asciiTheme="minorEastAsia" w:eastAsiaTheme="minorEastAsia" w:hAnsiTheme="minorEastAsia"/>
                <w:sz w:val="20"/>
                <w:szCs w:val="20"/>
                <w:lang w:val="en-US"/>
              </w:rPr>
            </w:pPr>
            <w:r w:rsidRPr="0006662F">
              <w:rPr>
                <w:rFonts w:ascii="Calibri" w:hAnsi="Calibri"/>
                <w:sz w:val="20"/>
                <w:szCs w:val="20"/>
                <w:lang w:val="en-US"/>
              </w:rPr>
              <w:t>The Credit Account Number for this account shall be used by the Customer stated in the application merely. The Customer is responsible to keep confidential of its Credit Account Number and SF is not liable for any loss or consequence of the Customer if the Credit Account Number is misused or misappropriated by other third party. SF reserves rights and sole discretion to terminate the said credit account and request customers to settle the outstanding balance at any time.</w:t>
            </w:r>
          </w:p>
          <w:p w14:paraId="6D0FB73C" w14:textId="77777777" w:rsidR="007A216E" w:rsidRPr="0006662F" w:rsidRDefault="007A216E" w:rsidP="0006662F">
            <w:pPr>
              <w:pStyle w:val="TableParagraph"/>
              <w:spacing w:before="2" w:line="292" w:lineRule="auto"/>
              <w:ind w:left="594" w:right="98" w:hanging="425"/>
              <w:rPr>
                <w:rFonts w:asciiTheme="minorEastAsia" w:eastAsiaTheme="minorEastAsia" w:hAnsiTheme="minorEastAsia"/>
                <w:sz w:val="20"/>
                <w:szCs w:val="20"/>
                <w:lang w:val="en-US"/>
              </w:rPr>
            </w:pPr>
          </w:p>
          <w:p w14:paraId="0EF56260" w14:textId="40FE9ADF" w:rsidR="007A216E" w:rsidRDefault="007A216E" w:rsidP="0006662F">
            <w:pPr>
              <w:pStyle w:val="TableParagraph"/>
              <w:numPr>
                <w:ilvl w:val="0"/>
                <w:numId w:val="12"/>
              </w:numPr>
              <w:spacing w:before="1" w:line="292" w:lineRule="auto"/>
              <w:ind w:left="594" w:right="99" w:hanging="425"/>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z w:val="20"/>
                <w:szCs w:val="20"/>
                <w:lang w:val="en-US"/>
              </w:rPr>
              <w:t>お客様は、</w:t>
            </w:r>
            <w:r w:rsidRPr="0006662F">
              <w:rPr>
                <w:rFonts w:eastAsiaTheme="minorEastAsia"/>
                <w:sz w:val="20"/>
                <w:szCs w:val="20"/>
                <w:lang w:val="en-US"/>
              </w:rPr>
              <w:t>SF</w:t>
            </w:r>
            <w:r w:rsidRPr="0006662F">
              <w:rPr>
                <w:rFonts w:asciiTheme="minorEastAsia" w:eastAsiaTheme="minorEastAsia" w:hAnsiTheme="minorEastAsia" w:hint="eastAsia"/>
                <w:sz w:val="20"/>
                <w:szCs w:val="20"/>
                <w:lang w:val="en-US"/>
              </w:rPr>
              <w:t>の完全な裁量により、</w:t>
            </w:r>
            <w:r w:rsidRPr="0006662F">
              <w:rPr>
                <w:rFonts w:eastAsiaTheme="minorEastAsia"/>
                <w:sz w:val="20"/>
                <w:szCs w:val="20"/>
                <w:lang w:val="en-US"/>
              </w:rPr>
              <w:t>SF</w:t>
            </w:r>
            <w:r w:rsidRPr="0006662F">
              <w:rPr>
                <w:rFonts w:asciiTheme="minorEastAsia" w:eastAsiaTheme="minorEastAsia" w:hAnsiTheme="minorEastAsia" w:hint="eastAsia"/>
                <w:sz w:val="20"/>
                <w:szCs w:val="20"/>
                <w:lang w:val="en-US"/>
              </w:rPr>
              <w:t>から要請があった場合、</w:t>
            </w:r>
            <w:r w:rsidRPr="0006662F">
              <w:rPr>
                <w:rFonts w:eastAsiaTheme="minorEastAsia"/>
                <w:sz w:val="20"/>
                <w:szCs w:val="20"/>
                <w:lang w:val="en-US"/>
              </w:rPr>
              <w:t>SF</w:t>
            </w:r>
            <w:r w:rsidRPr="0006662F">
              <w:rPr>
                <w:rFonts w:asciiTheme="minorEastAsia" w:eastAsiaTheme="minorEastAsia" w:hAnsiTheme="minorEastAsia" w:hint="eastAsia"/>
                <w:sz w:val="20"/>
                <w:szCs w:val="20"/>
                <w:lang w:val="en-US"/>
              </w:rPr>
              <w:t>に保証金を預託しこれを継続することとします。</w:t>
            </w:r>
            <w:r w:rsidRPr="0006662F">
              <w:rPr>
                <w:rFonts w:eastAsiaTheme="minorEastAsia"/>
                <w:sz w:val="20"/>
                <w:szCs w:val="20"/>
                <w:lang w:val="en-US"/>
              </w:rPr>
              <w:t>SF</w:t>
            </w:r>
            <w:r w:rsidRPr="0006662F">
              <w:rPr>
                <w:rFonts w:asciiTheme="minorEastAsia" w:eastAsiaTheme="minorEastAsia" w:hAnsiTheme="minorEastAsia" w:hint="eastAsia"/>
                <w:sz w:val="20"/>
                <w:szCs w:val="20"/>
                <w:lang w:val="en-US"/>
              </w:rPr>
              <w:t>はお客様が本申込書に記載の誓約、条件、条項、規定および合意事項を履行</w:t>
            </w:r>
            <w:r w:rsidR="008C306A" w:rsidRPr="0006662F">
              <w:rPr>
                <w:rFonts w:asciiTheme="minorEastAsia" w:eastAsiaTheme="minorEastAsia" w:hAnsiTheme="minorEastAsia" w:hint="eastAsia"/>
                <w:sz w:val="20"/>
                <w:szCs w:val="20"/>
                <w:lang w:val="en-US"/>
              </w:rPr>
              <w:t>または</w:t>
            </w:r>
            <w:r w:rsidRPr="0006662F">
              <w:rPr>
                <w:rFonts w:asciiTheme="minorEastAsia" w:eastAsiaTheme="minorEastAsia" w:hAnsiTheme="minorEastAsia" w:hint="eastAsia"/>
                <w:sz w:val="20"/>
                <w:szCs w:val="20"/>
                <w:lang w:val="en-US"/>
              </w:rPr>
              <w:t>遵守しなかった場合、当該保証金またはその一部をもって損失の補填に充てる権利を有します。この規定に基づき、当該保証金は本契約の満了または終了に際してお客様に無利息で償還または返却するものとします。</w:t>
            </w:r>
          </w:p>
          <w:p w14:paraId="48030FA2" w14:textId="67E7CF15" w:rsidR="00020D1B" w:rsidRPr="0006662F" w:rsidRDefault="00020D1B" w:rsidP="0006662F">
            <w:pPr>
              <w:pStyle w:val="TableParagraph"/>
              <w:spacing w:before="1" w:line="292" w:lineRule="auto"/>
              <w:ind w:left="594" w:right="99"/>
              <w:jc w:val="both"/>
              <w:rPr>
                <w:rFonts w:asciiTheme="minorEastAsia" w:eastAsiaTheme="minorEastAsia" w:hAnsiTheme="minorEastAsia"/>
                <w:sz w:val="20"/>
                <w:szCs w:val="20"/>
                <w:lang w:val="en-US"/>
              </w:rPr>
            </w:pPr>
            <w:r w:rsidRPr="0006662F">
              <w:rPr>
                <w:rFonts w:ascii="Calibri" w:hAnsi="Calibri"/>
                <w:sz w:val="20"/>
                <w:szCs w:val="20"/>
                <w:lang w:val="en-US"/>
              </w:rPr>
              <w:t>Customer shall, at SF's absolute discretion, place and maintain the Deposit with SF upon request from SF. SF may apply the Deposit or any part thereof in or towards making good any failure by Customer to perform and observe the covenants, conditions, terms, stipulations and agreements herein. Subject to the aforesaid, the Deposit shall be refunded or returned without any interest to Customer upon the expiry or termination of this Agreement.</w:t>
            </w:r>
          </w:p>
          <w:p w14:paraId="76CBADCD" w14:textId="77777777" w:rsidR="007A216E" w:rsidRPr="0006662F" w:rsidRDefault="007A216E" w:rsidP="0006662F">
            <w:pPr>
              <w:pStyle w:val="TableParagraph"/>
              <w:spacing w:before="1" w:line="292" w:lineRule="auto"/>
              <w:ind w:left="594" w:right="99" w:hanging="425"/>
              <w:rPr>
                <w:rFonts w:asciiTheme="minorEastAsia" w:eastAsiaTheme="minorEastAsia" w:hAnsiTheme="minorEastAsia"/>
                <w:sz w:val="20"/>
                <w:szCs w:val="20"/>
                <w:lang w:val="en-US"/>
              </w:rPr>
            </w:pPr>
          </w:p>
          <w:p w14:paraId="7ED782C3" w14:textId="02882253" w:rsidR="007A216E" w:rsidRDefault="007A216E" w:rsidP="0006662F">
            <w:pPr>
              <w:pStyle w:val="TableParagraph"/>
              <w:numPr>
                <w:ilvl w:val="0"/>
                <w:numId w:val="12"/>
              </w:numPr>
              <w:spacing w:line="292" w:lineRule="auto"/>
              <w:ind w:left="594" w:right="100" w:hanging="425"/>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z w:val="20"/>
                <w:szCs w:val="20"/>
                <w:lang w:val="en-US"/>
              </w:rPr>
              <w:t>お客様は、</w:t>
            </w:r>
            <w:r w:rsidRPr="0006662F">
              <w:rPr>
                <w:rFonts w:eastAsiaTheme="minorEastAsia"/>
                <w:sz w:val="20"/>
                <w:szCs w:val="20"/>
                <w:lang w:val="en-US"/>
              </w:rPr>
              <w:t>SF</w:t>
            </w:r>
            <w:r w:rsidRPr="0006662F">
              <w:rPr>
                <w:rFonts w:asciiTheme="minorEastAsia" w:eastAsiaTheme="minorEastAsia" w:hAnsiTheme="minorEastAsia" w:hint="eastAsia"/>
                <w:sz w:val="20"/>
                <w:szCs w:val="20"/>
                <w:lang w:val="en-US"/>
              </w:rPr>
              <w:t>が妥当と判断する場合には、</w:t>
            </w:r>
            <w:r w:rsidR="00631EE7" w:rsidRPr="0006662F">
              <w:rPr>
                <w:rFonts w:eastAsiaTheme="minorEastAsia"/>
                <w:spacing w:val="-7"/>
                <w:sz w:val="20"/>
                <w:szCs w:val="20"/>
                <w:lang w:val="en-US"/>
              </w:rPr>
              <w:t>SF</w:t>
            </w:r>
            <w:r w:rsidRPr="0006662F">
              <w:rPr>
                <w:rFonts w:asciiTheme="minorEastAsia" w:eastAsiaTheme="minorEastAsia" w:hAnsiTheme="minorEastAsia" w:hint="eastAsia"/>
                <w:sz w:val="20"/>
                <w:szCs w:val="20"/>
                <w:lang w:val="en-US"/>
              </w:rPr>
              <w:t>が適用法令を遵守することを条件に、お客様のデータまたは情報を利用、蓄積、</w:t>
            </w:r>
            <w:r w:rsidR="0084460C" w:rsidRPr="0006662F">
              <w:rPr>
                <w:rFonts w:asciiTheme="minorEastAsia" w:eastAsiaTheme="minorEastAsia" w:hAnsiTheme="minorEastAsia" w:hint="eastAsia"/>
                <w:sz w:val="20"/>
                <w:szCs w:val="20"/>
                <w:lang w:val="en-US"/>
              </w:rPr>
              <w:t>ならびに第三者</w:t>
            </w:r>
            <w:r w:rsidRPr="0006662F">
              <w:rPr>
                <w:rFonts w:asciiTheme="minorEastAsia" w:eastAsiaTheme="minorEastAsia" w:hAnsiTheme="minorEastAsia" w:hint="eastAsia"/>
                <w:sz w:val="20"/>
                <w:szCs w:val="20"/>
                <w:lang w:val="en-US"/>
              </w:rPr>
              <w:t>（自然人、店舗、会社、法人または非法人の団体</w:t>
            </w:r>
            <w:r w:rsidR="0084460C" w:rsidRPr="0006662F">
              <w:rPr>
                <w:rFonts w:asciiTheme="minorEastAsia" w:eastAsiaTheme="minorEastAsia" w:hAnsiTheme="minorEastAsia" w:hint="eastAsia"/>
                <w:sz w:val="20"/>
                <w:szCs w:val="20"/>
                <w:lang w:val="en-US"/>
              </w:rPr>
              <w:t>を含</w:t>
            </w:r>
            <w:r w:rsidR="00A805A3" w:rsidRPr="0006662F">
              <w:rPr>
                <w:rFonts w:asciiTheme="minorEastAsia" w:eastAsiaTheme="minorEastAsia" w:hAnsiTheme="minorEastAsia" w:hint="eastAsia"/>
                <w:sz w:val="20"/>
                <w:szCs w:val="20"/>
                <w:lang w:val="en-US"/>
              </w:rPr>
              <w:t>み、これらに限られない</w:t>
            </w:r>
            <w:r w:rsidRPr="0006662F">
              <w:rPr>
                <w:rFonts w:asciiTheme="minorEastAsia" w:eastAsiaTheme="minorEastAsia" w:hAnsiTheme="minorEastAsia" w:hint="eastAsia"/>
                <w:sz w:val="20"/>
                <w:szCs w:val="20"/>
                <w:lang w:val="en-US"/>
              </w:rPr>
              <w:t>）に</w:t>
            </w:r>
            <w:r w:rsidR="0084460C" w:rsidRPr="0006662F">
              <w:rPr>
                <w:rFonts w:asciiTheme="minorEastAsia" w:eastAsiaTheme="minorEastAsia" w:hAnsiTheme="minorEastAsia" w:hint="eastAsia"/>
                <w:sz w:val="20"/>
                <w:szCs w:val="20"/>
                <w:lang w:val="en-US"/>
              </w:rPr>
              <w:t>開示または提供</w:t>
            </w:r>
            <w:r w:rsidRPr="0006662F">
              <w:rPr>
                <w:rFonts w:asciiTheme="minorEastAsia" w:eastAsiaTheme="minorEastAsia" w:hAnsiTheme="minorEastAsia" w:hint="eastAsia"/>
                <w:sz w:val="20"/>
                <w:szCs w:val="20"/>
                <w:lang w:val="en-US"/>
              </w:rPr>
              <w:t>する権利を有することを承諾するものとします。</w:t>
            </w:r>
          </w:p>
          <w:p w14:paraId="2EB796F9" w14:textId="3EC1FBCB" w:rsidR="00020D1B" w:rsidRPr="00020D1B" w:rsidRDefault="00020D1B" w:rsidP="0006662F">
            <w:pPr>
              <w:pStyle w:val="TableParagraph"/>
              <w:spacing w:line="292" w:lineRule="auto"/>
              <w:ind w:left="594" w:right="100"/>
              <w:jc w:val="both"/>
              <w:rPr>
                <w:rFonts w:asciiTheme="minorEastAsia" w:eastAsiaTheme="minorEastAsia" w:hAnsiTheme="minorEastAsia"/>
                <w:sz w:val="20"/>
                <w:szCs w:val="20"/>
                <w:lang w:val="en-US"/>
              </w:rPr>
            </w:pPr>
            <w:r w:rsidRPr="0006662F">
              <w:rPr>
                <w:rFonts w:ascii="Calibri" w:hAnsi="Calibri"/>
                <w:sz w:val="20"/>
                <w:szCs w:val="20"/>
                <w:lang w:val="en-US"/>
              </w:rPr>
              <w:t xml:space="preserve">Customers agree that SF is entitled to use, store, reveal or transfer the data or information of </w:t>
            </w:r>
            <w:r w:rsidRPr="0006662F">
              <w:rPr>
                <w:rFonts w:ascii="Calibri" w:eastAsiaTheme="minorEastAsia" w:hAnsi="Calibri"/>
                <w:sz w:val="20"/>
                <w:szCs w:val="20"/>
                <w:lang w:val="en-US"/>
              </w:rPr>
              <w:t>C</w:t>
            </w:r>
            <w:r w:rsidRPr="0006662F">
              <w:rPr>
                <w:rFonts w:ascii="Calibri" w:hAnsi="Calibri"/>
                <w:sz w:val="20"/>
                <w:szCs w:val="20"/>
                <w:lang w:val="en-US"/>
              </w:rPr>
              <w:t>ustomers to other persons (including but not limited to natural persons, shops, companies, incorporations or non-incorporation institutions) which SF deems fit, which shall be in compliance with the applicable laws and regulations.</w:t>
            </w:r>
          </w:p>
          <w:p w14:paraId="47AD1A24" w14:textId="77777777" w:rsidR="00075579" w:rsidRDefault="00075579" w:rsidP="0006662F">
            <w:pPr>
              <w:pStyle w:val="a4"/>
              <w:ind w:left="878" w:hanging="709"/>
              <w:rPr>
                <w:rFonts w:asciiTheme="minorEastAsia" w:eastAsiaTheme="minorEastAsia" w:hAnsiTheme="minorEastAsia"/>
                <w:sz w:val="20"/>
                <w:szCs w:val="20"/>
                <w:lang w:val="en-US"/>
              </w:rPr>
            </w:pPr>
          </w:p>
          <w:p w14:paraId="3227EDE9" w14:textId="76D187A0" w:rsidR="007B0FE7" w:rsidRPr="0006662F" w:rsidRDefault="007B0FE7" w:rsidP="0006662F">
            <w:pPr>
              <w:pStyle w:val="TableParagraph"/>
              <w:numPr>
                <w:ilvl w:val="0"/>
                <w:numId w:val="12"/>
              </w:numPr>
              <w:spacing w:line="292" w:lineRule="auto"/>
              <w:ind w:left="594" w:right="100" w:hanging="425"/>
              <w:jc w:val="both"/>
              <w:rPr>
                <w:rFonts w:asciiTheme="minorEastAsia" w:eastAsiaTheme="minorEastAsia" w:hAnsiTheme="minorEastAsia"/>
                <w:sz w:val="20"/>
                <w:szCs w:val="20"/>
                <w:lang w:val="en-US"/>
              </w:rPr>
            </w:pPr>
            <w:r w:rsidRPr="00A14F4C">
              <w:rPr>
                <w:rFonts w:asciiTheme="minorEastAsia" w:eastAsiaTheme="minorEastAsia" w:hAnsiTheme="minorEastAsia" w:hint="eastAsia"/>
                <w:sz w:val="20"/>
                <w:szCs w:val="20"/>
                <w:lang w:val="en-US"/>
              </w:rPr>
              <w:t xml:space="preserve">(1) </w:t>
            </w:r>
            <w:r w:rsidRPr="00A14F4C">
              <w:rPr>
                <w:rFonts w:ascii="Times New Roman" w:eastAsiaTheme="minorEastAsia" w:hAnsi="Times New Roman" w:cs="Times New Roman" w:hint="eastAsia"/>
                <w:sz w:val="20"/>
                <w:szCs w:val="20"/>
                <w:lang w:val="en-US"/>
              </w:rPr>
              <w:t>「反社会的勢力」とは、以下の者を意味します。</w:t>
            </w:r>
          </w:p>
          <w:p w14:paraId="2889B795" w14:textId="753061C2" w:rsidR="001D353A" w:rsidRPr="0006662F" w:rsidRDefault="001D353A" w:rsidP="0006662F">
            <w:pPr>
              <w:pStyle w:val="a4"/>
              <w:numPr>
                <w:ilvl w:val="0"/>
                <w:numId w:val="27"/>
              </w:numPr>
              <w:ind w:left="1303" w:hanging="567"/>
              <w:rPr>
                <w:rFonts w:ascii="Times New Roman" w:eastAsiaTheme="minorEastAsia" w:hAnsi="Times New Roman" w:cs="Times New Roman"/>
                <w:sz w:val="20"/>
                <w:szCs w:val="20"/>
                <w:lang w:val="en-US"/>
              </w:rPr>
            </w:pPr>
            <w:r w:rsidRPr="0006662F">
              <w:rPr>
                <w:rFonts w:ascii="Times New Roman" w:eastAsiaTheme="minorEastAsia" w:hAnsi="Times New Roman" w:cs="Times New Roman" w:hint="eastAsia"/>
                <w:sz w:val="20"/>
                <w:szCs w:val="20"/>
                <w:lang w:val="en-US"/>
              </w:rPr>
              <w:t>暴力団、暴力団員、暴力団準構成員、暴力団関係者、暴力団関係企業その他上記に準ずる者</w:t>
            </w:r>
            <w:r w:rsidR="00FC476A">
              <w:rPr>
                <w:rFonts w:ascii="Times New Roman" w:eastAsiaTheme="minorEastAsia" w:hAnsi="Times New Roman" w:cs="Times New Roman" w:hint="eastAsia"/>
                <w:sz w:val="20"/>
                <w:szCs w:val="20"/>
                <w:lang w:val="en-US"/>
              </w:rPr>
              <w:t xml:space="preserve">　</w:t>
            </w:r>
          </w:p>
          <w:p w14:paraId="4654A406" w14:textId="77777777" w:rsidR="001D353A" w:rsidRDefault="001D353A" w:rsidP="0006662F">
            <w:pPr>
              <w:pStyle w:val="a4"/>
              <w:numPr>
                <w:ilvl w:val="0"/>
                <w:numId w:val="27"/>
              </w:numPr>
              <w:ind w:left="1303" w:hanging="567"/>
              <w:rPr>
                <w:rFonts w:ascii="Times New Roman" w:eastAsiaTheme="minorEastAsia" w:hAnsi="Times New Roman" w:cs="Times New Roman"/>
                <w:sz w:val="20"/>
                <w:szCs w:val="20"/>
                <w:lang w:val="en-US"/>
              </w:rPr>
            </w:pPr>
            <w:r w:rsidRPr="0006662F">
              <w:rPr>
                <w:rFonts w:ascii="Times New Roman" w:eastAsiaTheme="minorEastAsia" w:hAnsi="Times New Roman" w:cs="Times New Roman" w:hint="eastAsia"/>
                <w:sz w:val="20"/>
                <w:szCs w:val="20"/>
                <w:lang w:val="en-US"/>
              </w:rPr>
              <w:t>自らまたは第三者を利用して、暴力的な要求行為、法的な責任を超えた不当な要求行為、脅迫的な言動をし又は暴力を用いる行為、虚偽の風説を流布し又は偽計を用いて相手方の信用を毀損し又はその業務を妨害する行為、その他上記に準ずる行為を行う者</w:t>
            </w:r>
          </w:p>
          <w:p w14:paraId="2A3C78E3" w14:textId="56A11489" w:rsidR="007B0FE7" w:rsidRPr="0006662F" w:rsidRDefault="007B0FE7" w:rsidP="0006662F">
            <w:pPr>
              <w:ind w:left="1161" w:hanging="567"/>
              <w:rPr>
                <w:rFonts w:ascii="Times New Roman" w:eastAsiaTheme="minorEastAsia" w:hAnsi="Times New Roman" w:cs="Times New Roman"/>
                <w:sz w:val="20"/>
                <w:szCs w:val="20"/>
                <w:lang w:val="en-US"/>
              </w:rPr>
            </w:pPr>
            <w:r>
              <w:rPr>
                <w:rFonts w:asciiTheme="minorEastAsia" w:eastAsiaTheme="minorEastAsia" w:hAnsiTheme="minorEastAsia" w:hint="eastAsia"/>
                <w:sz w:val="20"/>
                <w:szCs w:val="20"/>
                <w:lang w:val="en-US"/>
              </w:rPr>
              <w:t xml:space="preserve">(2) </w:t>
            </w:r>
            <w:r w:rsidR="00663272">
              <w:rPr>
                <w:rFonts w:asciiTheme="minorEastAsia" w:eastAsiaTheme="minorEastAsia" w:hAnsiTheme="minorEastAsia" w:hint="eastAsia"/>
                <w:sz w:val="20"/>
                <w:szCs w:val="20"/>
                <w:lang w:val="en-US"/>
              </w:rPr>
              <w:t xml:space="preserve">  </w:t>
            </w:r>
            <w:r w:rsidRPr="0006662F">
              <w:rPr>
                <w:rFonts w:ascii="Times New Roman" w:eastAsiaTheme="minorEastAsia" w:hAnsi="Times New Roman" w:cs="Times New Roman" w:hint="eastAsia"/>
                <w:sz w:val="20"/>
                <w:szCs w:val="20"/>
                <w:lang w:val="en-US"/>
              </w:rPr>
              <w:t>お客様は、</w:t>
            </w:r>
            <w:r w:rsidR="00631EE7" w:rsidRPr="0006662F">
              <w:rPr>
                <w:rFonts w:eastAsiaTheme="minorEastAsia"/>
                <w:spacing w:val="-7"/>
                <w:sz w:val="20"/>
                <w:szCs w:val="20"/>
                <w:lang w:val="en-US"/>
              </w:rPr>
              <w:t>SF</w:t>
            </w:r>
            <w:r w:rsidRPr="0006662F">
              <w:rPr>
                <w:rFonts w:ascii="Times New Roman" w:eastAsiaTheme="minorEastAsia" w:hAnsi="Times New Roman" w:cs="Times New Roman" w:hint="eastAsia"/>
                <w:sz w:val="20"/>
                <w:szCs w:val="20"/>
                <w:lang w:val="en-US"/>
              </w:rPr>
              <w:t>に対して、以下の各号のいずれにもこれまで該当していないことを表明・保証し、かつ、将来にわたっても該当しないことを確約します。</w:t>
            </w:r>
          </w:p>
          <w:p w14:paraId="6CF670C2" w14:textId="77777777" w:rsidR="007B0FE7" w:rsidRPr="0006662F" w:rsidRDefault="007B0FE7" w:rsidP="0006662F">
            <w:pPr>
              <w:pStyle w:val="a4"/>
              <w:numPr>
                <w:ilvl w:val="0"/>
                <w:numId w:val="28"/>
              </w:numPr>
              <w:ind w:left="1303" w:hanging="567"/>
              <w:rPr>
                <w:rFonts w:ascii="Times New Roman" w:eastAsiaTheme="minorEastAsia" w:hAnsi="Times New Roman" w:cs="Times New Roman"/>
                <w:sz w:val="20"/>
                <w:szCs w:val="20"/>
                <w:lang w:val="en-US"/>
              </w:rPr>
            </w:pPr>
            <w:r w:rsidRPr="0006662F">
              <w:rPr>
                <w:rFonts w:ascii="Times New Roman" w:eastAsiaTheme="minorEastAsia" w:hAnsi="Times New Roman" w:cs="Times New Roman" w:hint="eastAsia"/>
                <w:sz w:val="20"/>
                <w:szCs w:val="20"/>
                <w:lang w:val="en-US"/>
              </w:rPr>
              <w:t>反社会的勢力</w:t>
            </w:r>
          </w:p>
          <w:p w14:paraId="4550A994" w14:textId="77777777" w:rsidR="007B0FE7" w:rsidRPr="0006662F" w:rsidRDefault="007B0FE7" w:rsidP="0006662F">
            <w:pPr>
              <w:pStyle w:val="a4"/>
              <w:numPr>
                <w:ilvl w:val="0"/>
                <w:numId w:val="28"/>
              </w:numPr>
              <w:ind w:left="1303" w:hanging="567"/>
              <w:rPr>
                <w:rFonts w:ascii="Times New Roman" w:eastAsiaTheme="minorEastAsia" w:hAnsi="Times New Roman" w:cs="Times New Roman"/>
                <w:sz w:val="20"/>
                <w:szCs w:val="20"/>
                <w:lang w:val="en-US"/>
              </w:rPr>
            </w:pPr>
            <w:r w:rsidRPr="0006662F">
              <w:rPr>
                <w:rFonts w:ascii="Times New Roman" w:eastAsiaTheme="minorEastAsia" w:hAnsi="Times New Roman" w:cs="Times New Roman" w:hint="eastAsia"/>
                <w:sz w:val="20"/>
                <w:szCs w:val="20"/>
                <w:lang w:val="en-US"/>
              </w:rPr>
              <w:t>反社会的勢力が経営に実質的に関与していると認められる関係を有する者</w:t>
            </w:r>
          </w:p>
          <w:p w14:paraId="42866A35" w14:textId="77777777" w:rsidR="007B0FE7" w:rsidRPr="0006662F" w:rsidRDefault="007B0FE7" w:rsidP="0006662F">
            <w:pPr>
              <w:pStyle w:val="a4"/>
              <w:numPr>
                <w:ilvl w:val="0"/>
                <w:numId w:val="28"/>
              </w:numPr>
              <w:ind w:left="1303" w:hanging="567"/>
              <w:rPr>
                <w:rFonts w:ascii="Times New Roman" w:eastAsiaTheme="minorEastAsia" w:hAnsi="Times New Roman" w:cs="Times New Roman"/>
                <w:sz w:val="20"/>
                <w:szCs w:val="20"/>
                <w:lang w:val="en-US"/>
              </w:rPr>
            </w:pPr>
            <w:r w:rsidRPr="0006662F">
              <w:rPr>
                <w:rFonts w:ascii="Times New Roman" w:eastAsiaTheme="minorEastAsia" w:hAnsi="Times New Roman" w:cs="Times New Roman" w:hint="eastAsia"/>
                <w:sz w:val="20"/>
                <w:szCs w:val="20"/>
                <w:lang w:val="en-US"/>
              </w:rPr>
              <w:t>不当に反社会的勢力を利用すること</w:t>
            </w:r>
          </w:p>
          <w:p w14:paraId="39A54C1F" w14:textId="77777777" w:rsidR="007B0FE7" w:rsidRPr="0006662F" w:rsidRDefault="007B0FE7" w:rsidP="0006662F">
            <w:pPr>
              <w:pStyle w:val="a4"/>
              <w:numPr>
                <w:ilvl w:val="0"/>
                <w:numId w:val="28"/>
              </w:numPr>
              <w:ind w:left="1303" w:hanging="567"/>
              <w:rPr>
                <w:rFonts w:ascii="Times New Roman" w:eastAsiaTheme="minorEastAsia" w:hAnsi="Times New Roman" w:cs="Times New Roman"/>
                <w:sz w:val="20"/>
                <w:szCs w:val="20"/>
                <w:lang w:val="en-US"/>
              </w:rPr>
            </w:pPr>
            <w:r w:rsidRPr="0006662F">
              <w:rPr>
                <w:rFonts w:ascii="Times New Roman" w:eastAsiaTheme="minorEastAsia" w:hAnsi="Times New Roman" w:cs="Times New Roman" w:hint="eastAsia"/>
                <w:sz w:val="20"/>
                <w:szCs w:val="20"/>
                <w:lang w:val="en-US"/>
              </w:rPr>
              <w:t>反社会的勢力に対して資金又はこれに準ずる行為を通じて、反社会的勢力の維持、運営に協力又は関与する者</w:t>
            </w:r>
          </w:p>
          <w:p w14:paraId="15660513" w14:textId="77777777" w:rsidR="007B0FE7" w:rsidRDefault="007B0FE7" w:rsidP="0006662F">
            <w:pPr>
              <w:pStyle w:val="a4"/>
              <w:numPr>
                <w:ilvl w:val="0"/>
                <w:numId w:val="28"/>
              </w:numPr>
              <w:ind w:left="1303" w:hanging="567"/>
              <w:rPr>
                <w:rFonts w:ascii="Times New Roman" w:eastAsiaTheme="minorEastAsia" w:hAnsi="Times New Roman" w:cs="Times New Roman"/>
                <w:sz w:val="20"/>
                <w:szCs w:val="20"/>
                <w:lang w:val="en-US"/>
              </w:rPr>
            </w:pPr>
            <w:r w:rsidRPr="0006662F">
              <w:rPr>
                <w:rFonts w:ascii="Times New Roman" w:eastAsiaTheme="minorEastAsia" w:hAnsi="Times New Roman" w:cs="Times New Roman" w:hint="eastAsia"/>
                <w:sz w:val="20"/>
                <w:szCs w:val="20"/>
                <w:lang w:val="en-US"/>
              </w:rPr>
              <w:t>反社会的勢力と社会的に非難されるべき関係を有する者</w:t>
            </w:r>
          </w:p>
          <w:p w14:paraId="37C13B57" w14:textId="7A6851CD" w:rsidR="001D353A" w:rsidRDefault="00686531" w:rsidP="0006662F">
            <w:pPr>
              <w:ind w:left="1161" w:hanging="567"/>
              <w:rPr>
                <w:rFonts w:ascii="Times New Roman" w:eastAsiaTheme="minorEastAsia" w:hAnsi="Times New Roman" w:cs="Times New Roman"/>
                <w:sz w:val="20"/>
                <w:szCs w:val="20"/>
                <w:lang w:val="en-US"/>
              </w:rPr>
            </w:pPr>
            <w:r>
              <w:rPr>
                <w:rFonts w:asciiTheme="minorEastAsia" w:eastAsiaTheme="minorEastAsia" w:hAnsiTheme="minorEastAsia" w:hint="eastAsia"/>
                <w:sz w:val="20"/>
                <w:szCs w:val="20"/>
                <w:lang w:val="en-US"/>
              </w:rPr>
              <w:t>(3)</w:t>
            </w:r>
            <w:r w:rsidR="00663272">
              <w:rPr>
                <w:rFonts w:asciiTheme="minorEastAsia" w:eastAsiaTheme="minorEastAsia" w:hAnsiTheme="minorEastAsia" w:hint="eastAsia"/>
                <w:sz w:val="20"/>
                <w:szCs w:val="20"/>
                <w:lang w:val="en-US"/>
              </w:rPr>
              <w:t xml:space="preserve">   </w:t>
            </w:r>
            <w:r w:rsidR="00631EE7" w:rsidRPr="0006662F">
              <w:rPr>
                <w:rFonts w:eastAsiaTheme="minorEastAsia"/>
                <w:spacing w:val="-7"/>
                <w:sz w:val="20"/>
                <w:szCs w:val="20"/>
                <w:lang w:val="en-US"/>
              </w:rPr>
              <w:t>SF</w:t>
            </w:r>
            <w:r w:rsidR="007B0FE7" w:rsidRPr="007B0FE7">
              <w:rPr>
                <w:rFonts w:ascii="Times New Roman" w:eastAsiaTheme="minorEastAsia" w:hAnsi="Times New Roman" w:cs="Times New Roman" w:hint="eastAsia"/>
                <w:sz w:val="20"/>
                <w:szCs w:val="20"/>
                <w:lang w:val="en-US"/>
              </w:rPr>
              <w:t>は、お客様が前項の表明及び保証に違反した場合、お客様に対するなんら催告を必要とすることなく本契約を解除し、これにより生じた損害の賠償を請求することができ、かつお客様は自身の負うあらゆる義務につき期限の利益を失い、直ちに支払うものと</w:t>
            </w:r>
            <w:r w:rsidR="002B1038">
              <w:rPr>
                <w:rFonts w:ascii="Times New Roman" w:eastAsiaTheme="minorEastAsia" w:hAnsi="Times New Roman" w:cs="Times New Roman" w:hint="eastAsia"/>
                <w:sz w:val="20"/>
                <w:szCs w:val="20"/>
                <w:lang w:val="en-US"/>
              </w:rPr>
              <w:t>します</w:t>
            </w:r>
            <w:r w:rsidR="007B0FE7" w:rsidRPr="007B0FE7">
              <w:rPr>
                <w:rFonts w:ascii="Times New Roman" w:eastAsiaTheme="minorEastAsia" w:hAnsi="Times New Roman" w:cs="Times New Roman" w:hint="eastAsia"/>
                <w:sz w:val="20"/>
                <w:szCs w:val="20"/>
                <w:lang w:val="en-US"/>
              </w:rPr>
              <w:t>。</w:t>
            </w:r>
          </w:p>
          <w:p w14:paraId="13BC4A51" w14:textId="77777777" w:rsidR="0083420B" w:rsidRPr="00A5466A" w:rsidRDefault="0083420B" w:rsidP="0083420B">
            <w:pPr>
              <w:pStyle w:val="a4"/>
              <w:numPr>
                <w:ilvl w:val="0"/>
                <w:numId w:val="29"/>
              </w:numPr>
              <w:spacing w:before="0"/>
              <w:ind w:left="1303" w:hanging="709"/>
              <w:rPr>
                <w:rFonts w:ascii="Calibri" w:eastAsiaTheme="minorEastAsia" w:hAnsi="Calibri" w:cs="Times New Roman"/>
                <w:sz w:val="20"/>
                <w:szCs w:val="20"/>
                <w:shd w:val="clear" w:color="auto" w:fill="FFFFFF"/>
                <w:lang w:val="en-US"/>
              </w:rPr>
            </w:pPr>
            <w:r w:rsidRPr="00A5466A">
              <w:rPr>
                <w:rFonts w:ascii="Calibri" w:eastAsiaTheme="minorEastAsia" w:hAnsi="Calibri" w:cs="Times New Roman"/>
                <w:sz w:val="20"/>
                <w:szCs w:val="20"/>
                <w:shd w:val="clear" w:color="auto" w:fill="FFFFFF"/>
                <w:lang w:val="en-US"/>
              </w:rPr>
              <w:t>“</w:t>
            </w:r>
            <w:proofErr w:type="spellStart"/>
            <w:r w:rsidRPr="00A5466A">
              <w:rPr>
                <w:rFonts w:ascii="Calibri" w:eastAsiaTheme="minorEastAsia" w:hAnsi="Calibri" w:cs="Times New Roman"/>
                <w:sz w:val="20"/>
                <w:szCs w:val="20"/>
                <w:shd w:val="clear" w:color="auto" w:fill="FFFFFF"/>
                <w:lang w:val="en-US"/>
              </w:rPr>
              <w:t>Anti Social</w:t>
            </w:r>
            <w:proofErr w:type="spellEnd"/>
            <w:r w:rsidRPr="00A5466A">
              <w:rPr>
                <w:rFonts w:ascii="Calibri" w:eastAsiaTheme="minorEastAsia" w:hAnsi="Calibri" w:cs="Times New Roman"/>
                <w:sz w:val="20"/>
                <w:szCs w:val="20"/>
                <w:shd w:val="clear" w:color="auto" w:fill="FFFFFF"/>
                <w:lang w:val="en-US"/>
              </w:rPr>
              <w:t xml:space="preserve"> Forces” means:</w:t>
            </w:r>
          </w:p>
          <w:p w14:paraId="397BBB00" w14:textId="77777777" w:rsidR="0083420B" w:rsidRPr="00A5466A" w:rsidRDefault="0083420B" w:rsidP="0083420B">
            <w:pPr>
              <w:pStyle w:val="a4"/>
              <w:numPr>
                <w:ilvl w:val="1"/>
                <w:numId w:val="29"/>
              </w:numPr>
              <w:spacing w:before="0"/>
              <w:ind w:left="1303" w:hanging="709"/>
              <w:rPr>
                <w:rFonts w:ascii="Calibri" w:eastAsiaTheme="minorEastAsia" w:hAnsi="Calibri" w:cs="Times New Roman"/>
                <w:sz w:val="20"/>
                <w:szCs w:val="20"/>
                <w:lang w:val="en-US"/>
              </w:rPr>
            </w:pPr>
            <w:r w:rsidRPr="00A5466A">
              <w:rPr>
                <w:rFonts w:ascii="Calibri" w:eastAsiaTheme="minorEastAsia" w:hAnsi="Calibri" w:cs="Times New Roman"/>
                <w:sz w:val="20"/>
                <w:szCs w:val="20"/>
                <w:lang w:val="en-US"/>
              </w:rPr>
              <w:t>an organized crime group, a member of an organized crime group, a related company or association of an organized crime group, and any other equivalent person of above; or</w:t>
            </w:r>
          </w:p>
          <w:p w14:paraId="5AC1C3F8" w14:textId="77777777" w:rsidR="0083420B" w:rsidRPr="00A5466A" w:rsidRDefault="0083420B" w:rsidP="0083420B">
            <w:pPr>
              <w:pStyle w:val="a4"/>
              <w:numPr>
                <w:ilvl w:val="1"/>
                <w:numId w:val="29"/>
              </w:numPr>
              <w:spacing w:before="0"/>
              <w:ind w:left="1303" w:hanging="709"/>
              <w:rPr>
                <w:rFonts w:ascii="Calibri" w:eastAsiaTheme="minorEastAsia" w:hAnsi="Calibri" w:cs="Times New Roman"/>
                <w:sz w:val="20"/>
                <w:szCs w:val="20"/>
                <w:shd w:val="clear" w:color="auto" w:fill="FFFFFF"/>
                <w:lang w:val="en-US"/>
              </w:rPr>
            </w:pPr>
            <w:r w:rsidRPr="00A5466A">
              <w:rPr>
                <w:rFonts w:ascii="Calibri" w:eastAsiaTheme="minorEastAsia" w:hAnsi="Calibri" w:cs="Times New Roman"/>
                <w:sz w:val="20"/>
                <w:szCs w:val="20"/>
                <w:lang w:val="en-US"/>
              </w:rPr>
              <w:t>a person who themselves or through the use of third parties conducts a demand with violence, an unreasonable demand beyond its legal entitlement, use of intimidating words or actions, damages the credit or obstructs the business of the other party by spreading false rumors or by the use of fraudulent, or any other equivalent actions of above</w:t>
            </w:r>
          </w:p>
          <w:p w14:paraId="34CA15CA" w14:textId="77777777" w:rsidR="0083420B" w:rsidRPr="00A5466A" w:rsidRDefault="0083420B" w:rsidP="0083420B">
            <w:pPr>
              <w:pStyle w:val="a4"/>
              <w:numPr>
                <w:ilvl w:val="0"/>
                <w:numId w:val="29"/>
              </w:numPr>
              <w:spacing w:before="0"/>
              <w:ind w:left="1303" w:hanging="709"/>
              <w:rPr>
                <w:rFonts w:ascii="Calibri" w:eastAsiaTheme="minorEastAsia" w:hAnsi="Calibri" w:cs="Times New Roman"/>
                <w:sz w:val="20"/>
                <w:szCs w:val="20"/>
                <w:lang w:val="en-US"/>
              </w:rPr>
            </w:pPr>
            <w:r w:rsidRPr="00A5466A">
              <w:rPr>
                <w:rFonts w:ascii="Calibri" w:eastAsiaTheme="minorEastAsia" w:hAnsi="Calibri" w:cs="Times New Roman"/>
                <w:sz w:val="20"/>
                <w:szCs w:val="20"/>
                <w:shd w:val="clear" w:color="auto" w:fill="FFFFFF"/>
                <w:lang w:val="en-US"/>
              </w:rPr>
              <w:lastRenderedPageBreak/>
              <w:t xml:space="preserve">Customer represents and warrants that such Party and its officers and major shareholders have not </w:t>
            </w:r>
            <w:r w:rsidRPr="00A5466A">
              <w:rPr>
                <w:rFonts w:ascii="Calibri" w:eastAsiaTheme="minorEastAsia" w:hAnsi="Calibri" w:cs="Times New Roman"/>
                <w:sz w:val="20"/>
                <w:szCs w:val="20"/>
                <w:lang w:val="en-US"/>
              </w:rPr>
              <w:t>fallen and shall not fall under any of the followings;</w:t>
            </w:r>
          </w:p>
          <w:p w14:paraId="47B2C29F" w14:textId="77777777" w:rsidR="0083420B" w:rsidRPr="00A5466A" w:rsidRDefault="0083420B" w:rsidP="0083420B">
            <w:pPr>
              <w:pStyle w:val="a4"/>
              <w:numPr>
                <w:ilvl w:val="1"/>
                <w:numId w:val="29"/>
              </w:numPr>
              <w:spacing w:before="0"/>
              <w:ind w:left="1303" w:hanging="709"/>
              <w:rPr>
                <w:rFonts w:ascii="Calibri" w:eastAsiaTheme="minorEastAsia" w:hAnsi="Calibri" w:cs="Times New Roman"/>
                <w:sz w:val="20"/>
                <w:szCs w:val="20"/>
                <w:shd w:val="clear" w:color="auto" w:fill="FFFFFF"/>
                <w:lang w:val="en-US"/>
              </w:rPr>
            </w:pPr>
            <w:r w:rsidRPr="00A5466A">
              <w:rPr>
                <w:rFonts w:ascii="Calibri" w:eastAsiaTheme="minorEastAsia" w:hAnsi="Calibri" w:cs="Times New Roman"/>
                <w:sz w:val="20"/>
                <w:szCs w:val="20"/>
                <w:shd w:val="clear" w:color="auto" w:fill="FFFFFF"/>
                <w:lang w:val="en-US"/>
              </w:rPr>
              <w:t xml:space="preserve">the </w:t>
            </w:r>
            <w:proofErr w:type="spellStart"/>
            <w:r w:rsidRPr="00A5466A">
              <w:rPr>
                <w:rFonts w:ascii="Calibri" w:eastAsiaTheme="minorEastAsia" w:hAnsi="Calibri" w:cs="Times New Roman"/>
                <w:sz w:val="20"/>
                <w:szCs w:val="20"/>
                <w:shd w:val="clear" w:color="auto" w:fill="FFFFFF"/>
                <w:lang w:val="en-US"/>
              </w:rPr>
              <w:t>Anti Social</w:t>
            </w:r>
            <w:proofErr w:type="spellEnd"/>
            <w:r w:rsidRPr="00A5466A">
              <w:rPr>
                <w:rFonts w:ascii="Calibri" w:eastAsiaTheme="minorEastAsia" w:hAnsi="Calibri" w:cs="Times New Roman"/>
                <w:sz w:val="20"/>
                <w:szCs w:val="20"/>
                <w:shd w:val="clear" w:color="auto" w:fill="FFFFFF"/>
                <w:lang w:val="en-US"/>
              </w:rPr>
              <w:t xml:space="preserve"> Forces ;</w:t>
            </w:r>
          </w:p>
          <w:p w14:paraId="2FE1183E" w14:textId="5515DDB8" w:rsidR="0083420B" w:rsidRPr="00A5466A" w:rsidRDefault="0083420B" w:rsidP="0083420B">
            <w:pPr>
              <w:pStyle w:val="a4"/>
              <w:numPr>
                <w:ilvl w:val="1"/>
                <w:numId w:val="29"/>
              </w:numPr>
              <w:spacing w:before="0"/>
              <w:ind w:left="1303" w:hanging="709"/>
              <w:rPr>
                <w:rFonts w:ascii="Calibri" w:eastAsiaTheme="minorEastAsia" w:hAnsi="Calibri" w:cs="Times New Roman"/>
                <w:sz w:val="20"/>
                <w:szCs w:val="20"/>
                <w:lang w:val="en-US"/>
              </w:rPr>
            </w:pPr>
            <w:r w:rsidRPr="00A5466A">
              <w:rPr>
                <w:rFonts w:ascii="Calibri" w:eastAsiaTheme="minorEastAsia" w:hAnsi="Calibri" w:cs="Times New Roman"/>
                <w:sz w:val="20"/>
                <w:szCs w:val="20"/>
                <w:lang w:val="en-US"/>
              </w:rPr>
              <w:t xml:space="preserve">a person </w:t>
            </w:r>
            <w:r w:rsidR="00FC476A">
              <w:rPr>
                <w:rFonts w:ascii="Calibri" w:eastAsiaTheme="minorEastAsia" w:hAnsi="Calibri" w:cs="Times New Roman" w:hint="eastAsia"/>
                <w:sz w:val="20"/>
                <w:szCs w:val="20"/>
                <w:lang w:val="en-US"/>
              </w:rPr>
              <w:t xml:space="preserve">having such relationship with the </w:t>
            </w:r>
            <w:proofErr w:type="spellStart"/>
            <w:r w:rsidR="00FC476A">
              <w:rPr>
                <w:rFonts w:ascii="Calibri" w:eastAsiaTheme="minorEastAsia" w:hAnsi="Calibri" w:cs="Times New Roman" w:hint="eastAsia"/>
                <w:sz w:val="20"/>
                <w:szCs w:val="20"/>
                <w:lang w:val="en-US"/>
              </w:rPr>
              <w:t>Anti Social</w:t>
            </w:r>
            <w:proofErr w:type="spellEnd"/>
            <w:r w:rsidR="00FC476A">
              <w:rPr>
                <w:rFonts w:ascii="Calibri" w:eastAsiaTheme="minorEastAsia" w:hAnsi="Calibri" w:cs="Times New Roman" w:hint="eastAsia"/>
                <w:sz w:val="20"/>
                <w:szCs w:val="20"/>
                <w:lang w:val="en-US"/>
              </w:rPr>
              <w:t xml:space="preserve"> Forces that shows the </w:t>
            </w:r>
            <w:proofErr w:type="spellStart"/>
            <w:r w:rsidR="00FC476A">
              <w:rPr>
                <w:rFonts w:ascii="Calibri" w:eastAsiaTheme="minorEastAsia" w:hAnsi="Calibri" w:cs="Times New Roman" w:hint="eastAsia"/>
                <w:sz w:val="20"/>
                <w:szCs w:val="20"/>
                <w:lang w:val="en-US"/>
              </w:rPr>
              <w:t>Anti Social</w:t>
            </w:r>
            <w:proofErr w:type="spellEnd"/>
            <w:r w:rsidR="00FC476A">
              <w:rPr>
                <w:rFonts w:ascii="Calibri" w:eastAsiaTheme="minorEastAsia" w:hAnsi="Calibri" w:cs="Times New Roman" w:hint="eastAsia"/>
                <w:sz w:val="20"/>
                <w:szCs w:val="20"/>
                <w:lang w:val="en-US"/>
              </w:rPr>
              <w:t xml:space="preserve"> Forces</w:t>
            </w:r>
            <w:r w:rsidR="00FC476A">
              <w:rPr>
                <w:rFonts w:ascii="Calibri" w:eastAsiaTheme="minorEastAsia" w:hAnsi="Calibri" w:cs="Times New Roman"/>
                <w:sz w:val="20"/>
                <w:szCs w:val="20"/>
                <w:lang w:val="en-US"/>
              </w:rPr>
              <w:t>’</w:t>
            </w:r>
            <w:r w:rsidR="00FC476A">
              <w:rPr>
                <w:rFonts w:ascii="Calibri" w:eastAsiaTheme="minorEastAsia" w:hAnsi="Calibri" w:cs="Times New Roman" w:hint="eastAsia"/>
                <w:sz w:val="20"/>
                <w:szCs w:val="20"/>
                <w:lang w:val="en-US"/>
              </w:rPr>
              <w:t xml:space="preserve"> substantial involvement in the person</w:t>
            </w:r>
            <w:r w:rsidR="00FC476A">
              <w:rPr>
                <w:rFonts w:ascii="Calibri" w:eastAsiaTheme="minorEastAsia" w:hAnsi="Calibri" w:cs="Times New Roman"/>
                <w:sz w:val="20"/>
                <w:szCs w:val="20"/>
                <w:lang w:val="en-US"/>
              </w:rPr>
              <w:t>’</w:t>
            </w:r>
            <w:r w:rsidR="00FC476A">
              <w:rPr>
                <w:rFonts w:ascii="Calibri" w:eastAsiaTheme="minorEastAsia" w:hAnsi="Calibri" w:cs="Times New Roman" w:hint="eastAsia"/>
                <w:sz w:val="20"/>
                <w:szCs w:val="20"/>
                <w:lang w:val="en-US"/>
              </w:rPr>
              <w:t>s management;</w:t>
            </w:r>
          </w:p>
          <w:p w14:paraId="696BCB20" w14:textId="77777777" w:rsidR="0083420B" w:rsidRPr="00A5466A" w:rsidRDefault="0083420B" w:rsidP="0083420B">
            <w:pPr>
              <w:pStyle w:val="a4"/>
              <w:numPr>
                <w:ilvl w:val="1"/>
                <w:numId w:val="29"/>
              </w:numPr>
              <w:spacing w:before="0"/>
              <w:ind w:left="1303" w:hanging="709"/>
              <w:rPr>
                <w:rFonts w:ascii="Calibri" w:eastAsiaTheme="minorEastAsia" w:hAnsi="Calibri" w:cs="Times New Roman"/>
                <w:sz w:val="20"/>
                <w:szCs w:val="20"/>
                <w:lang w:val="en-US"/>
              </w:rPr>
            </w:pPr>
            <w:r w:rsidRPr="00A5466A">
              <w:rPr>
                <w:rFonts w:ascii="Calibri" w:eastAsiaTheme="minorEastAsia" w:hAnsi="Calibri" w:cs="Times New Roman"/>
                <w:sz w:val="20"/>
                <w:szCs w:val="20"/>
                <w:lang w:val="en-US"/>
              </w:rPr>
              <w:t xml:space="preserve">a person who is engaged in socially condemnable relationship with the </w:t>
            </w:r>
            <w:proofErr w:type="spellStart"/>
            <w:r w:rsidRPr="00A5466A">
              <w:rPr>
                <w:rFonts w:ascii="Calibri" w:eastAsiaTheme="minorEastAsia" w:hAnsi="Calibri" w:cs="Times New Roman"/>
                <w:sz w:val="20"/>
                <w:szCs w:val="20"/>
                <w:lang w:val="en-US"/>
              </w:rPr>
              <w:t>Anti Social</w:t>
            </w:r>
            <w:proofErr w:type="spellEnd"/>
            <w:r w:rsidRPr="00A5466A">
              <w:rPr>
                <w:rFonts w:ascii="Calibri" w:eastAsiaTheme="minorEastAsia" w:hAnsi="Calibri" w:cs="Times New Roman"/>
                <w:sz w:val="20"/>
                <w:szCs w:val="20"/>
                <w:lang w:val="en-US"/>
              </w:rPr>
              <w:t xml:space="preserve"> Forces;</w:t>
            </w:r>
          </w:p>
          <w:p w14:paraId="675C8B33" w14:textId="77777777" w:rsidR="0083420B" w:rsidRPr="00A5466A" w:rsidRDefault="0083420B" w:rsidP="0083420B">
            <w:pPr>
              <w:pStyle w:val="a4"/>
              <w:numPr>
                <w:ilvl w:val="1"/>
                <w:numId w:val="29"/>
              </w:numPr>
              <w:spacing w:before="0"/>
              <w:ind w:left="1303" w:hanging="709"/>
              <w:rPr>
                <w:rFonts w:ascii="Calibri" w:eastAsiaTheme="minorEastAsia" w:hAnsi="Calibri" w:cs="Times New Roman"/>
                <w:sz w:val="20"/>
                <w:szCs w:val="20"/>
                <w:lang w:val="en-US"/>
              </w:rPr>
            </w:pPr>
            <w:r w:rsidRPr="00A5466A">
              <w:rPr>
                <w:rFonts w:ascii="Calibri" w:eastAsiaTheme="minorEastAsia" w:hAnsi="Calibri" w:cs="Times New Roman"/>
                <w:sz w:val="20"/>
                <w:szCs w:val="20"/>
                <w:lang w:val="en-US"/>
              </w:rPr>
              <w:t xml:space="preserve">a person who cooperate and is involved with the maintenance or operation of any </w:t>
            </w:r>
            <w:proofErr w:type="spellStart"/>
            <w:r w:rsidRPr="00A5466A">
              <w:rPr>
                <w:rFonts w:ascii="Calibri" w:eastAsiaTheme="minorEastAsia" w:hAnsi="Calibri" w:cs="Times New Roman"/>
                <w:sz w:val="20"/>
                <w:szCs w:val="20"/>
                <w:lang w:val="en-US"/>
              </w:rPr>
              <w:t>Anti Social</w:t>
            </w:r>
            <w:proofErr w:type="spellEnd"/>
            <w:r w:rsidRPr="00A5466A">
              <w:rPr>
                <w:rFonts w:ascii="Calibri" w:eastAsiaTheme="minorEastAsia" w:hAnsi="Calibri" w:cs="Times New Roman"/>
                <w:sz w:val="20"/>
                <w:szCs w:val="20"/>
                <w:lang w:val="en-US"/>
              </w:rPr>
              <w:t xml:space="preserve"> Forces by providing funding to any </w:t>
            </w:r>
            <w:proofErr w:type="spellStart"/>
            <w:r w:rsidRPr="00A5466A">
              <w:rPr>
                <w:rFonts w:ascii="Calibri" w:eastAsiaTheme="minorEastAsia" w:hAnsi="Calibri" w:cs="Times New Roman"/>
                <w:sz w:val="20"/>
                <w:szCs w:val="20"/>
                <w:lang w:val="en-US"/>
              </w:rPr>
              <w:t>Anti Social</w:t>
            </w:r>
            <w:proofErr w:type="spellEnd"/>
            <w:r w:rsidRPr="00A5466A">
              <w:rPr>
                <w:rFonts w:ascii="Calibri" w:eastAsiaTheme="minorEastAsia" w:hAnsi="Calibri" w:cs="Times New Roman"/>
                <w:sz w:val="20"/>
                <w:szCs w:val="20"/>
                <w:lang w:val="en-US"/>
              </w:rPr>
              <w:t xml:space="preserve"> Forces or any similar act; or</w:t>
            </w:r>
          </w:p>
          <w:p w14:paraId="6455180A" w14:textId="77777777" w:rsidR="0083420B" w:rsidRDefault="0083420B" w:rsidP="0083420B">
            <w:pPr>
              <w:pStyle w:val="a4"/>
              <w:numPr>
                <w:ilvl w:val="1"/>
                <w:numId w:val="29"/>
              </w:numPr>
              <w:spacing w:before="0"/>
              <w:ind w:left="1303" w:hanging="709"/>
              <w:rPr>
                <w:rFonts w:ascii="Calibri" w:eastAsiaTheme="minorEastAsia" w:hAnsi="Calibri" w:cs="Times New Roman"/>
                <w:sz w:val="20"/>
                <w:szCs w:val="20"/>
                <w:lang w:val="en-US"/>
              </w:rPr>
            </w:pPr>
            <w:r w:rsidRPr="00A5466A">
              <w:rPr>
                <w:rFonts w:ascii="Calibri" w:eastAsiaTheme="minorEastAsia" w:hAnsi="Calibri" w:cs="Times New Roman"/>
                <w:sz w:val="20"/>
                <w:szCs w:val="20"/>
                <w:lang w:val="en-US"/>
              </w:rPr>
              <w:t xml:space="preserve">a person who is engaged in socially condemnable relationship with the </w:t>
            </w:r>
            <w:proofErr w:type="spellStart"/>
            <w:r w:rsidRPr="00A5466A">
              <w:rPr>
                <w:rFonts w:ascii="Calibri" w:eastAsiaTheme="minorEastAsia" w:hAnsi="Calibri" w:cs="Times New Roman"/>
                <w:sz w:val="20"/>
                <w:szCs w:val="20"/>
                <w:lang w:val="en-US"/>
              </w:rPr>
              <w:t>Anti Social</w:t>
            </w:r>
            <w:proofErr w:type="spellEnd"/>
            <w:r w:rsidRPr="00A5466A">
              <w:rPr>
                <w:rFonts w:ascii="Calibri" w:eastAsiaTheme="minorEastAsia" w:hAnsi="Calibri" w:cs="Times New Roman"/>
                <w:sz w:val="20"/>
                <w:szCs w:val="20"/>
                <w:lang w:val="en-US"/>
              </w:rPr>
              <w:t xml:space="preserve"> Forces.</w:t>
            </w:r>
          </w:p>
          <w:p w14:paraId="2F8822C8" w14:textId="77777777" w:rsidR="0083420B" w:rsidRDefault="0083420B" w:rsidP="0083420B">
            <w:pPr>
              <w:pStyle w:val="a4"/>
              <w:spacing w:before="0"/>
              <w:ind w:left="1303" w:hanging="709"/>
              <w:rPr>
                <w:rFonts w:ascii="Calibri" w:eastAsiaTheme="minorEastAsia" w:hAnsi="Calibri" w:cs="Times New Roman"/>
                <w:sz w:val="20"/>
                <w:szCs w:val="20"/>
                <w:lang w:val="en-US"/>
              </w:rPr>
            </w:pPr>
          </w:p>
          <w:p w14:paraId="14AB22C2" w14:textId="77777777" w:rsidR="0083420B" w:rsidRPr="00A5466A" w:rsidRDefault="0083420B" w:rsidP="0083420B">
            <w:pPr>
              <w:pStyle w:val="a6"/>
              <w:numPr>
                <w:ilvl w:val="0"/>
                <w:numId w:val="29"/>
              </w:numPr>
              <w:ind w:left="1303" w:hanging="709"/>
              <w:rPr>
                <w:rFonts w:ascii="Calibri" w:eastAsiaTheme="minorEastAsia" w:hAnsi="Calibri" w:cs="ＭＳ 明朝"/>
                <w:sz w:val="20"/>
                <w:szCs w:val="20"/>
                <w:lang w:val="en-US"/>
              </w:rPr>
            </w:pPr>
            <w:r w:rsidRPr="00A5466A">
              <w:rPr>
                <w:rFonts w:ascii="Calibri" w:eastAsiaTheme="minorEastAsia" w:hAnsi="Calibri" w:cs="Times New Roman"/>
                <w:sz w:val="20"/>
                <w:szCs w:val="20"/>
                <w:lang w:val="en-US"/>
              </w:rPr>
              <w:t>SF shall be entitled to terminate this Agreement and request for the damages without any notice and any and all obligations of Customer owed to SF shall become due and payable and Customer shall immediately repay such obligations, if Customer breaches the representations and warranties in the preceding clause.</w:t>
            </w:r>
          </w:p>
          <w:p w14:paraId="3E5FA9CF" w14:textId="77777777" w:rsidR="0083420B" w:rsidRPr="0083420B" w:rsidRDefault="0083420B" w:rsidP="0006662F">
            <w:pPr>
              <w:ind w:left="1161" w:hanging="567"/>
              <w:rPr>
                <w:rFonts w:asciiTheme="minorEastAsia" w:eastAsiaTheme="minorEastAsia" w:hAnsiTheme="minorEastAsia"/>
                <w:sz w:val="20"/>
                <w:szCs w:val="20"/>
                <w:lang w:val="en-US"/>
              </w:rPr>
            </w:pPr>
          </w:p>
          <w:p w14:paraId="25EE2993" w14:textId="2F167A26" w:rsidR="00075579" w:rsidRDefault="00075579" w:rsidP="0006662F">
            <w:pPr>
              <w:pStyle w:val="a6"/>
              <w:numPr>
                <w:ilvl w:val="0"/>
                <w:numId w:val="12"/>
              </w:numPr>
              <w:ind w:leftChars="77" w:left="594" w:hanging="425"/>
              <w:rPr>
                <w:rFonts w:asciiTheme="minorEastAsia" w:eastAsiaTheme="minorEastAsia" w:hAnsiTheme="minorEastAsia"/>
                <w:sz w:val="20"/>
                <w:szCs w:val="20"/>
              </w:rPr>
            </w:pPr>
            <w:r w:rsidRPr="0083420B">
              <w:rPr>
                <w:rFonts w:asciiTheme="minorEastAsia" w:eastAsiaTheme="minorEastAsia" w:hAnsiTheme="minorEastAsia" w:hint="eastAsia"/>
                <w:sz w:val="20"/>
                <w:szCs w:val="20"/>
              </w:rPr>
              <w:t>本契約の有効期間は、本契約成立の日から1年間とします。ただし、本契約の有効期間が満了する1カ月前までに、SFまたはお客様のうちいずれか一方から相手方に対し、書面による本契約終了の意思表示がない場合、さらに1年間自動延長し、以降も同様とします。</w:t>
            </w:r>
          </w:p>
          <w:p w14:paraId="3CCF5C1B" w14:textId="4C0F5BDA" w:rsidR="0083420B" w:rsidRPr="0006662F" w:rsidRDefault="0083420B" w:rsidP="0006662F">
            <w:pPr>
              <w:pStyle w:val="a6"/>
              <w:ind w:left="594"/>
              <w:rPr>
                <w:rFonts w:ascii="Calibri" w:eastAsiaTheme="minorEastAsia" w:hAnsi="Calibri"/>
                <w:sz w:val="20"/>
                <w:szCs w:val="20"/>
                <w:lang w:val="en-US"/>
              </w:rPr>
            </w:pPr>
            <w:r w:rsidRPr="0006662F">
              <w:rPr>
                <w:rFonts w:ascii="Calibri" w:eastAsiaTheme="minorEastAsia" w:hAnsi="Calibri" w:cs="Times New Roman"/>
                <w:sz w:val="20"/>
                <w:szCs w:val="20"/>
                <w:lang w:val="en-US"/>
              </w:rPr>
              <w:t>This Agreement shall commence on the Effective Date and the term of this Agreement shall be one (1) year from the execution of this Agreement unless either Party gives to the other Party 30 calendar days’ written notice to terminate. Thereafter, this Agreement shall be extended automatically for successive periods of one year each unless either party gives the other party notice of non-extension in writing at least 30 calendar days prior to the expiration of the original or any extended term of this Agreement.</w:t>
            </w:r>
          </w:p>
          <w:p w14:paraId="7AE2F2F7" w14:textId="77777777" w:rsidR="0083420B" w:rsidRPr="0006662F" w:rsidRDefault="0083420B" w:rsidP="0006662F">
            <w:pPr>
              <w:pStyle w:val="a6"/>
              <w:ind w:left="594"/>
              <w:rPr>
                <w:rFonts w:asciiTheme="minorEastAsia" w:eastAsiaTheme="minorEastAsia" w:hAnsiTheme="minorEastAsia"/>
                <w:sz w:val="20"/>
                <w:szCs w:val="20"/>
                <w:lang w:val="en-US"/>
              </w:rPr>
            </w:pPr>
          </w:p>
          <w:p w14:paraId="3CBDABDE" w14:textId="7B61B95A" w:rsidR="00075579" w:rsidRDefault="00075579" w:rsidP="0006662F">
            <w:pPr>
              <w:pStyle w:val="a6"/>
              <w:numPr>
                <w:ilvl w:val="0"/>
                <w:numId w:val="12"/>
              </w:numPr>
              <w:ind w:left="594" w:hanging="425"/>
              <w:rPr>
                <w:rFonts w:asciiTheme="minorEastAsia" w:eastAsiaTheme="minorEastAsia" w:hAnsiTheme="minorEastAsia" w:cs="ＭＳ 明朝"/>
                <w:sz w:val="20"/>
                <w:szCs w:val="20"/>
              </w:rPr>
            </w:pPr>
            <w:r w:rsidRPr="00AF7D8E">
              <w:rPr>
                <w:rFonts w:asciiTheme="minorEastAsia" w:eastAsiaTheme="minorEastAsia" w:hAnsiTheme="minorEastAsia" w:hint="eastAsia"/>
                <w:sz w:val="20"/>
                <w:szCs w:val="20"/>
              </w:rPr>
              <w:t>お客様が本契約に定める条項の全部または一部に違反した場合、</w:t>
            </w:r>
            <w:r w:rsidR="00A13B21" w:rsidRPr="00A5466A">
              <w:rPr>
                <w:rFonts w:eastAsiaTheme="minorEastAsia"/>
                <w:sz w:val="20"/>
                <w:szCs w:val="20"/>
                <w:lang w:val="en-US"/>
              </w:rPr>
              <w:t>SF</w:t>
            </w:r>
            <w:r w:rsidR="00A13B21" w:rsidRPr="007B0FE7">
              <w:rPr>
                <w:rFonts w:ascii="Times New Roman" w:eastAsiaTheme="minorEastAsia" w:hAnsi="Times New Roman" w:cs="Times New Roman" w:hint="eastAsia"/>
                <w:sz w:val="20"/>
                <w:szCs w:val="20"/>
                <w:lang w:val="en-US"/>
              </w:rPr>
              <w:t xml:space="preserve"> </w:t>
            </w:r>
            <w:r w:rsidR="00A13B21" w:rsidRPr="007B0FE7">
              <w:rPr>
                <w:rFonts w:ascii="Times New Roman" w:eastAsiaTheme="minorEastAsia" w:hAnsi="Times New Roman" w:cs="Times New Roman" w:hint="eastAsia"/>
                <w:sz w:val="20"/>
                <w:szCs w:val="20"/>
                <w:lang w:val="en-US"/>
              </w:rPr>
              <w:t>は、お客様に対するなんら催告を必要とすることなく本契約を解除し、これにより生じた損害の賠償を請求することができ、かつお客様は自身の負うあらゆる義務につき期限の利益を失い、直ちに支払うものと</w:t>
            </w:r>
            <w:r w:rsidR="00A13B21">
              <w:rPr>
                <w:rFonts w:ascii="Times New Roman" w:eastAsiaTheme="minorEastAsia" w:hAnsi="Times New Roman" w:cs="Times New Roman" w:hint="eastAsia"/>
                <w:sz w:val="20"/>
                <w:szCs w:val="20"/>
                <w:lang w:val="en-US"/>
              </w:rPr>
              <w:t>します</w:t>
            </w:r>
            <w:r w:rsidR="00A13B21" w:rsidRPr="007B0FE7">
              <w:rPr>
                <w:rFonts w:ascii="Times New Roman" w:eastAsiaTheme="minorEastAsia" w:hAnsi="Times New Roman" w:cs="Times New Roman" w:hint="eastAsia"/>
                <w:sz w:val="20"/>
                <w:szCs w:val="20"/>
                <w:lang w:val="en-US"/>
              </w:rPr>
              <w:t>。</w:t>
            </w:r>
          </w:p>
          <w:p w14:paraId="2892A939" w14:textId="69D50A4B" w:rsidR="003F69DC" w:rsidRPr="0006662F" w:rsidRDefault="0083420B" w:rsidP="0006662F">
            <w:pPr>
              <w:pStyle w:val="a6"/>
              <w:ind w:left="594"/>
              <w:rPr>
                <w:rFonts w:asciiTheme="minorHAnsi" w:eastAsiaTheme="minorEastAsia" w:hAnsiTheme="minorHAnsi" w:cs="ＭＳ 明朝"/>
                <w:sz w:val="20"/>
                <w:szCs w:val="20"/>
                <w:lang w:val="en-US"/>
              </w:rPr>
            </w:pPr>
            <w:r w:rsidRPr="0006662F">
              <w:rPr>
                <w:rFonts w:asciiTheme="minorHAnsi" w:eastAsiaTheme="minorEastAsia" w:hAnsiTheme="minorHAnsi" w:cs="Times New Roman"/>
                <w:sz w:val="20"/>
                <w:szCs w:val="20"/>
                <w:lang w:val="en-US"/>
              </w:rPr>
              <w:t xml:space="preserve">SF shall be entitled to terminate this Agreement and request for the damages without any notice and any and all obligations of Customer owed to SF shall become due and payable and Customer shall immediately repay such obligations, if Customer breaches </w:t>
            </w:r>
            <w:r w:rsidRPr="0006662F">
              <w:rPr>
                <w:rFonts w:asciiTheme="minorHAnsi" w:eastAsia="SimSun" w:hAnsiTheme="minorHAnsi"/>
                <w:sz w:val="20"/>
                <w:szCs w:val="20"/>
                <w:lang w:val="en-US"/>
              </w:rPr>
              <w:t>any of the clauses in this Agreement</w:t>
            </w:r>
            <w:r w:rsidRPr="0006662F">
              <w:rPr>
                <w:rFonts w:asciiTheme="minorHAnsi" w:eastAsiaTheme="minorEastAsia" w:hAnsiTheme="minorHAnsi" w:cs="Times New Roman"/>
                <w:sz w:val="20"/>
                <w:szCs w:val="20"/>
                <w:lang w:val="en-US"/>
              </w:rPr>
              <w:t>.</w:t>
            </w:r>
          </w:p>
          <w:p w14:paraId="2CC06542" w14:textId="094F2AF3" w:rsidR="007A216E" w:rsidRPr="0006662F" w:rsidRDefault="007A216E" w:rsidP="0006662F">
            <w:pPr>
              <w:pStyle w:val="TableParagraph"/>
              <w:spacing w:line="292" w:lineRule="auto"/>
              <w:ind w:leftChars="205" w:left="877" w:right="100" w:hangingChars="213" w:hanging="426"/>
              <w:rPr>
                <w:rFonts w:asciiTheme="minorEastAsia" w:eastAsiaTheme="minorEastAsia" w:hAnsiTheme="minorEastAsia"/>
                <w:sz w:val="20"/>
                <w:szCs w:val="20"/>
                <w:lang w:val="en-US"/>
              </w:rPr>
            </w:pPr>
          </w:p>
          <w:p w14:paraId="6BF95689" w14:textId="3D2F5317" w:rsidR="007A216E" w:rsidRPr="0006662F" w:rsidRDefault="007A216E" w:rsidP="0006662F">
            <w:pPr>
              <w:pStyle w:val="TableParagraph"/>
              <w:numPr>
                <w:ilvl w:val="0"/>
                <w:numId w:val="12"/>
              </w:numPr>
              <w:spacing w:before="1" w:line="292" w:lineRule="auto"/>
              <w:ind w:leftChars="76" w:left="592" w:right="107" w:hangingChars="217" w:hanging="425"/>
              <w:jc w:val="both"/>
              <w:rPr>
                <w:rFonts w:asciiTheme="minorEastAsia" w:eastAsiaTheme="minorEastAsia" w:hAnsiTheme="minorEastAsia"/>
                <w:sz w:val="20"/>
                <w:szCs w:val="20"/>
                <w:lang w:val="en-US"/>
              </w:rPr>
            </w:pPr>
            <w:r w:rsidRPr="0006662F">
              <w:rPr>
                <w:rFonts w:eastAsiaTheme="minorEastAsia"/>
                <w:spacing w:val="-4"/>
                <w:sz w:val="20"/>
                <w:szCs w:val="20"/>
                <w:lang w:val="en-US"/>
              </w:rPr>
              <w:t>SF</w:t>
            </w:r>
            <w:r w:rsidRPr="0006662F">
              <w:rPr>
                <w:rFonts w:asciiTheme="minorEastAsia" w:eastAsiaTheme="minorEastAsia" w:hAnsiTheme="minorEastAsia" w:hint="eastAsia"/>
                <w:spacing w:val="-4"/>
                <w:sz w:val="20"/>
                <w:szCs w:val="20"/>
                <w:lang w:val="en-US"/>
              </w:rPr>
              <w:t>は</w:t>
            </w:r>
            <w:r w:rsidR="001466E6" w:rsidRPr="0006662F">
              <w:rPr>
                <w:rFonts w:asciiTheme="minorEastAsia" w:eastAsiaTheme="minorEastAsia" w:hAnsiTheme="minorEastAsia" w:hint="eastAsia"/>
                <w:spacing w:val="-4"/>
                <w:sz w:val="20"/>
                <w:szCs w:val="20"/>
                <w:lang w:val="en-US"/>
              </w:rPr>
              <w:t>本契約</w:t>
            </w:r>
            <w:r w:rsidRPr="0006662F">
              <w:rPr>
                <w:rFonts w:asciiTheme="minorEastAsia" w:eastAsiaTheme="minorEastAsia" w:hAnsiTheme="minorEastAsia" w:hint="eastAsia"/>
                <w:spacing w:val="-4"/>
                <w:sz w:val="20"/>
                <w:szCs w:val="20"/>
                <w:lang w:val="en-US"/>
              </w:rPr>
              <w:t>の条項を変更する権利を留保します。いかなる変更も発効日の15日前までに書面にて通知するものとします。</w:t>
            </w:r>
          </w:p>
          <w:p w14:paraId="5569B8A3" w14:textId="4A3ECAF2" w:rsidR="003F69DC" w:rsidRPr="0006662F" w:rsidRDefault="003F69DC" w:rsidP="0006662F">
            <w:pPr>
              <w:pStyle w:val="TableParagraph"/>
              <w:spacing w:before="1" w:line="292" w:lineRule="auto"/>
              <w:ind w:leftChars="270" w:left="600" w:right="107" w:hangingChars="3" w:hanging="6"/>
              <w:jc w:val="both"/>
              <w:rPr>
                <w:rFonts w:asciiTheme="minorEastAsia" w:eastAsiaTheme="minorEastAsia" w:hAnsiTheme="minorEastAsia"/>
                <w:sz w:val="20"/>
                <w:szCs w:val="20"/>
                <w:lang w:val="en-US"/>
              </w:rPr>
            </w:pPr>
            <w:r w:rsidRPr="0006662F">
              <w:rPr>
                <w:rFonts w:ascii="Calibri" w:hAnsi="Calibri"/>
                <w:sz w:val="20"/>
                <w:szCs w:val="20"/>
                <w:lang w:val="en-US"/>
              </w:rPr>
              <w:t>SF reserves the rights to amend these terms and conditions. Any change will be updated with a written notice 15 days prior to the effective day.</w:t>
            </w:r>
          </w:p>
          <w:p w14:paraId="5779C380" w14:textId="77777777" w:rsidR="007A216E" w:rsidRPr="0006662F" w:rsidRDefault="007A216E" w:rsidP="0006662F">
            <w:pPr>
              <w:pStyle w:val="TableParagraph"/>
              <w:spacing w:before="1" w:line="292" w:lineRule="auto"/>
              <w:ind w:leftChars="76" w:left="601" w:right="107" w:hangingChars="217" w:hanging="434"/>
              <w:rPr>
                <w:rFonts w:asciiTheme="minorEastAsia" w:eastAsiaTheme="minorEastAsia" w:hAnsiTheme="minorEastAsia"/>
                <w:sz w:val="20"/>
                <w:szCs w:val="20"/>
                <w:lang w:val="en-US"/>
              </w:rPr>
            </w:pPr>
          </w:p>
          <w:p w14:paraId="754DD78B" w14:textId="77777777" w:rsidR="007A216E" w:rsidRDefault="007A216E" w:rsidP="0006662F">
            <w:pPr>
              <w:pStyle w:val="TableParagraph"/>
              <w:numPr>
                <w:ilvl w:val="0"/>
                <w:numId w:val="12"/>
              </w:numPr>
              <w:spacing w:before="1" w:line="292" w:lineRule="auto"/>
              <w:ind w:leftChars="76" w:left="601" w:right="98" w:hangingChars="217" w:hanging="434"/>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z w:val="20"/>
                <w:szCs w:val="20"/>
                <w:lang w:val="en-US"/>
              </w:rPr>
              <w:t>本契約は日本の法律に準拠し、日本の法律にしたがって解釈されるものとします。本契約の当事者は、訴訟、裁判または手続きに関して審理、裁定し、本契約の履行に関して生じ得るいかなる紛争をも解決する専属管轄権を有する第一審の裁判所を東京地方裁判所とすること、かつ上記裁判所の専属管轄権に服することに撤回不能条件で同意するものとします。</w:t>
            </w:r>
          </w:p>
          <w:p w14:paraId="4A86B4B4" w14:textId="221E82FC" w:rsidR="003F69DC" w:rsidRPr="0006662F" w:rsidRDefault="003F69DC" w:rsidP="0006662F">
            <w:pPr>
              <w:pStyle w:val="TableParagraph"/>
              <w:spacing w:before="1" w:line="292" w:lineRule="auto"/>
              <w:ind w:leftChars="270" w:left="600" w:right="98" w:hangingChars="3" w:hanging="6"/>
              <w:jc w:val="both"/>
              <w:rPr>
                <w:rFonts w:asciiTheme="minorEastAsia" w:eastAsiaTheme="minorEastAsia" w:hAnsiTheme="minorEastAsia"/>
                <w:sz w:val="20"/>
                <w:szCs w:val="20"/>
                <w:lang w:val="en-US"/>
              </w:rPr>
            </w:pPr>
            <w:r w:rsidRPr="0006662F">
              <w:rPr>
                <w:rFonts w:ascii="Calibri" w:hAnsi="Calibri"/>
                <w:sz w:val="20"/>
                <w:szCs w:val="20"/>
                <w:lang w:val="en-US"/>
              </w:rPr>
              <w:t xml:space="preserve">This Agreement shall be governed by, and shall be construed in accordance with the laws of </w:t>
            </w:r>
            <w:r w:rsidRPr="0006662F">
              <w:rPr>
                <w:rFonts w:ascii="Calibri" w:eastAsia="ＭＳ 明朝" w:hAnsi="Calibri"/>
                <w:sz w:val="20"/>
                <w:szCs w:val="20"/>
                <w:lang w:val="en-US"/>
              </w:rPr>
              <w:t>Japan</w:t>
            </w:r>
            <w:r w:rsidRPr="0006662F">
              <w:rPr>
                <w:rFonts w:ascii="Calibri" w:hAnsi="Calibri"/>
                <w:sz w:val="20"/>
                <w:szCs w:val="20"/>
                <w:lang w:val="en-US"/>
              </w:rPr>
              <w:t xml:space="preserve">. The party hereto irrevocably agrees that the </w:t>
            </w:r>
            <w:r w:rsidRPr="0006662F">
              <w:rPr>
                <w:rFonts w:ascii="Calibri" w:eastAsia="ＭＳ 明朝" w:hAnsi="Calibri"/>
                <w:sz w:val="20"/>
                <w:szCs w:val="20"/>
                <w:lang w:val="en-US"/>
              </w:rPr>
              <w:t xml:space="preserve">Tokyo District </w:t>
            </w:r>
            <w:r w:rsidRPr="0006662F">
              <w:rPr>
                <w:rFonts w:ascii="Calibri" w:hAnsi="Calibri"/>
                <w:sz w:val="20"/>
                <w:szCs w:val="20"/>
                <w:lang w:val="en-US"/>
              </w:rPr>
              <w:t xml:space="preserve">Court shall </w:t>
            </w:r>
            <w:r w:rsidRPr="0006662F">
              <w:rPr>
                <w:rFonts w:ascii="Calibri" w:eastAsia="ＭＳ 明朝" w:hAnsi="Calibri"/>
                <w:sz w:val="20"/>
                <w:szCs w:val="20"/>
                <w:lang w:val="en-US"/>
              </w:rPr>
              <w:t xml:space="preserve">be the </w:t>
            </w:r>
            <w:r w:rsidRPr="0006662F">
              <w:rPr>
                <w:rFonts w:ascii="Calibri" w:hAnsi="Calibri"/>
                <w:sz w:val="20"/>
                <w:szCs w:val="20"/>
                <w:lang w:val="en-US"/>
              </w:rPr>
              <w:t xml:space="preserve">exclusive jurisdiction </w:t>
            </w:r>
            <w:r w:rsidRPr="0006662F">
              <w:rPr>
                <w:rFonts w:ascii="Calibri" w:eastAsia="ＭＳ 明朝" w:hAnsi="Calibri"/>
                <w:sz w:val="20"/>
                <w:szCs w:val="20"/>
                <w:lang w:val="en-US"/>
              </w:rPr>
              <w:t xml:space="preserve">court of the first trial </w:t>
            </w:r>
            <w:r w:rsidRPr="0006662F">
              <w:rPr>
                <w:rFonts w:ascii="Calibri" w:hAnsi="Calibri"/>
                <w:sz w:val="20"/>
                <w:szCs w:val="20"/>
                <w:lang w:val="en-US"/>
              </w:rPr>
              <w:t xml:space="preserve">to hear and determine any suit, action or proceedings, and to settle any disputes, which may arise out of or in connection with the performance of this Agreement, and irrevocably submits to the </w:t>
            </w:r>
            <w:r w:rsidRPr="0006662F">
              <w:rPr>
                <w:rFonts w:ascii="Calibri" w:eastAsiaTheme="minorEastAsia" w:hAnsi="Calibri"/>
                <w:sz w:val="20"/>
                <w:szCs w:val="20"/>
                <w:lang w:val="en-US"/>
              </w:rPr>
              <w:t xml:space="preserve">exclusive </w:t>
            </w:r>
            <w:r w:rsidRPr="0006662F">
              <w:rPr>
                <w:rFonts w:ascii="Calibri" w:hAnsi="Calibri"/>
                <w:sz w:val="20"/>
                <w:szCs w:val="20"/>
                <w:lang w:val="en-US"/>
              </w:rPr>
              <w:t>jurisdiction of such court(s).</w:t>
            </w:r>
          </w:p>
          <w:p w14:paraId="4652EBBA" w14:textId="77777777" w:rsidR="007A216E" w:rsidRPr="0006662F" w:rsidRDefault="007A216E" w:rsidP="0006662F">
            <w:pPr>
              <w:pStyle w:val="TableParagraph"/>
              <w:spacing w:before="1" w:line="292" w:lineRule="auto"/>
              <w:ind w:leftChars="76" w:left="601" w:right="98" w:hangingChars="217" w:hanging="434"/>
              <w:rPr>
                <w:rFonts w:asciiTheme="minorEastAsia" w:eastAsiaTheme="minorEastAsia" w:hAnsiTheme="minorEastAsia"/>
                <w:sz w:val="20"/>
                <w:szCs w:val="20"/>
                <w:lang w:val="en-US"/>
              </w:rPr>
            </w:pPr>
          </w:p>
          <w:p w14:paraId="762A1EB3" w14:textId="5B9376A4" w:rsidR="007A216E" w:rsidRDefault="007A216E" w:rsidP="0006662F">
            <w:pPr>
              <w:pStyle w:val="TableParagraph"/>
              <w:numPr>
                <w:ilvl w:val="0"/>
                <w:numId w:val="12"/>
              </w:numPr>
              <w:spacing w:before="1" w:line="292" w:lineRule="auto"/>
              <w:ind w:leftChars="76" w:left="601" w:right="98" w:hangingChars="217" w:hanging="434"/>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z w:val="20"/>
                <w:szCs w:val="20"/>
                <w:lang w:val="en-US"/>
              </w:rPr>
              <w:t>本契約に定める一つまたは複数の条項がいずれかの適用法のいずれかの点において無効、違法または法的強制力がないと解釈された場合でも、本契約の</w:t>
            </w:r>
            <w:r w:rsidR="00B9023F" w:rsidRPr="0006662F">
              <w:rPr>
                <w:rFonts w:asciiTheme="minorEastAsia" w:eastAsiaTheme="minorEastAsia" w:hAnsiTheme="minorEastAsia" w:hint="eastAsia"/>
                <w:sz w:val="20"/>
                <w:szCs w:val="20"/>
                <w:lang w:val="en-US"/>
              </w:rPr>
              <w:t>その他の</w:t>
            </w:r>
            <w:r w:rsidRPr="0006662F">
              <w:rPr>
                <w:rFonts w:asciiTheme="minorEastAsia" w:eastAsiaTheme="minorEastAsia" w:hAnsiTheme="minorEastAsia" w:hint="eastAsia"/>
                <w:sz w:val="20"/>
                <w:szCs w:val="20"/>
                <w:lang w:val="en-US"/>
              </w:rPr>
              <w:t>条項の有効性、合法性、強制可能性は影響を受けたり、損なわれたりすることはいかなる意味でもないものとします。</w:t>
            </w:r>
          </w:p>
          <w:p w14:paraId="70D8E88D" w14:textId="54E65836" w:rsidR="003F69DC" w:rsidRPr="0006662F" w:rsidRDefault="003F69DC" w:rsidP="0006662F">
            <w:pPr>
              <w:pStyle w:val="TableParagraph"/>
              <w:spacing w:before="1" w:line="292" w:lineRule="auto"/>
              <w:ind w:leftChars="270" w:left="600" w:right="98" w:hangingChars="3" w:hanging="6"/>
              <w:jc w:val="both"/>
              <w:rPr>
                <w:rFonts w:asciiTheme="minorEastAsia" w:eastAsiaTheme="minorEastAsia" w:hAnsiTheme="minorEastAsia"/>
                <w:sz w:val="20"/>
                <w:szCs w:val="20"/>
                <w:lang w:val="en-US"/>
              </w:rPr>
            </w:pPr>
            <w:r w:rsidRPr="0006662F">
              <w:rPr>
                <w:rFonts w:ascii="Calibri" w:hAnsi="Calibri"/>
                <w:sz w:val="20"/>
                <w:szCs w:val="20"/>
                <w:lang w:val="en-US"/>
              </w:rPr>
              <w:t>If any one or more of the provisions contained in this Agreement shall be deemed invalid, unlawful or unenforceable in any respect under any applicable law, the validity, legality and enforceability of the remaining provisions contained herein shall not in any way be affected or impaired.</w:t>
            </w:r>
          </w:p>
          <w:p w14:paraId="2398A703" w14:textId="77777777" w:rsidR="005837D8" w:rsidRPr="0006662F" w:rsidRDefault="005837D8" w:rsidP="0006662F">
            <w:pPr>
              <w:pStyle w:val="TableParagraph"/>
              <w:spacing w:before="1" w:line="292" w:lineRule="auto"/>
              <w:ind w:leftChars="76" w:left="601" w:right="98" w:hangingChars="217" w:hanging="434"/>
              <w:rPr>
                <w:rFonts w:asciiTheme="minorEastAsia" w:eastAsiaTheme="minorEastAsia" w:hAnsiTheme="minorEastAsia"/>
                <w:sz w:val="20"/>
                <w:szCs w:val="20"/>
                <w:lang w:val="en-US"/>
              </w:rPr>
            </w:pPr>
          </w:p>
          <w:p w14:paraId="2358FB48" w14:textId="6914ECE8" w:rsidR="007A216E" w:rsidRPr="0006662F" w:rsidRDefault="008D66A2" w:rsidP="0006662F">
            <w:pPr>
              <w:pStyle w:val="TableParagraph"/>
              <w:numPr>
                <w:ilvl w:val="0"/>
                <w:numId w:val="12"/>
              </w:numPr>
              <w:spacing w:before="1" w:line="292" w:lineRule="auto"/>
              <w:ind w:leftChars="76" w:left="594" w:right="97" w:hangingChars="217" w:hanging="427"/>
              <w:jc w:val="both"/>
              <w:rPr>
                <w:rFonts w:asciiTheme="minorEastAsia" w:eastAsiaTheme="minorEastAsia" w:hAnsiTheme="minorEastAsia"/>
                <w:sz w:val="20"/>
                <w:szCs w:val="20"/>
                <w:lang w:val="en-US"/>
              </w:rPr>
            </w:pPr>
            <w:r w:rsidRPr="0006662F">
              <w:rPr>
                <w:rFonts w:asciiTheme="minorEastAsia" w:eastAsiaTheme="minorEastAsia" w:hAnsiTheme="minorEastAsia" w:hint="eastAsia"/>
                <w:spacing w:val="-3"/>
                <w:sz w:val="20"/>
                <w:szCs w:val="20"/>
                <w:lang w:val="en-US"/>
              </w:rPr>
              <w:t>本契約のいずれかの条項</w:t>
            </w:r>
            <w:r w:rsidR="007A216E" w:rsidRPr="0006662F">
              <w:rPr>
                <w:rFonts w:asciiTheme="minorEastAsia" w:eastAsiaTheme="minorEastAsia" w:hAnsiTheme="minorEastAsia" w:hint="eastAsia"/>
                <w:spacing w:val="-3"/>
                <w:sz w:val="20"/>
                <w:szCs w:val="20"/>
                <w:lang w:val="en-US"/>
              </w:rPr>
              <w:t>について</w:t>
            </w:r>
            <w:r w:rsidR="00631EE7" w:rsidRPr="0006662F">
              <w:rPr>
                <w:rFonts w:eastAsiaTheme="minorEastAsia"/>
                <w:spacing w:val="-7"/>
                <w:sz w:val="20"/>
                <w:szCs w:val="20"/>
                <w:lang w:val="en-US"/>
              </w:rPr>
              <w:t>SF</w:t>
            </w:r>
            <w:r w:rsidR="007A216E" w:rsidRPr="0006662F">
              <w:rPr>
                <w:rFonts w:asciiTheme="minorEastAsia" w:eastAsiaTheme="minorEastAsia" w:hAnsiTheme="minorEastAsia" w:hint="eastAsia"/>
                <w:spacing w:val="-3"/>
                <w:sz w:val="20"/>
                <w:szCs w:val="20"/>
                <w:lang w:val="en-US"/>
              </w:rPr>
              <w:t>の不履行もしくは履行怠慢があった場合、または</w:t>
            </w:r>
            <w:r w:rsidR="00631EE7" w:rsidRPr="0006662F">
              <w:rPr>
                <w:rFonts w:eastAsiaTheme="minorEastAsia"/>
                <w:spacing w:val="-7"/>
                <w:sz w:val="20"/>
                <w:szCs w:val="20"/>
                <w:lang w:val="en-US"/>
              </w:rPr>
              <w:t>SF</w:t>
            </w:r>
            <w:r w:rsidR="007A216E" w:rsidRPr="0006662F">
              <w:rPr>
                <w:rFonts w:asciiTheme="minorEastAsia" w:eastAsiaTheme="minorEastAsia" w:hAnsiTheme="minorEastAsia" w:hint="eastAsia"/>
                <w:spacing w:val="-3"/>
                <w:sz w:val="20"/>
                <w:szCs w:val="20"/>
                <w:lang w:val="en-US"/>
              </w:rPr>
              <w:t>が承諾したSF自らの不作為もしくは支払い猶予があった場合、これらの事態は</w:t>
            </w:r>
            <w:r w:rsidRPr="0006662F">
              <w:rPr>
                <w:rFonts w:asciiTheme="minorEastAsia" w:eastAsiaTheme="minorEastAsia" w:hAnsiTheme="minorEastAsia" w:hint="eastAsia"/>
                <w:spacing w:val="-3"/>
                <w:sz w:val="20"/>
                <w:szCs w:val="20"/>
                <w:lang w:val="en-US"/>
              </w:rPr>
              <w:t>本契約条項</w:t>
            </w:r>
            <w:r w:rsidR="007A216E" w:rsidRPr="0006662F">
              <w:rPr>
                <w:rFonts w:asciiTheme="minorEastAsia" w:eastAsiaTheme="minorEastAsia" w:hAnsiTheme="minorEastAsia" w:hint="eastAsia"/>
                <w:spacing w:val="-3"/>
                <w:sz w:val="20"/>
                <w:szCs w:val="20"/>
                <w:lang w:val="en-US"/>
              </w:rPr>
              <w:t>に基づく</w:t>
            </w:r>
            <w:r w:rsidR="00F0294D" w:rsidRPr="0006662F">
              <w:rPr>
                <w:rFonts w:eastAsiaTheme="minorEastAsia"/>
                <w:spacing w:val="-7"/>
                <w:sz w:val="20"/>
                <w:szCs w:val="20"/>
                <w:lang w:val="en-US"/>
              </w:rPr>
              <w:t>SF</w:t>
            </w:r>
            <w:r w:rsidR="007A216E" w:rsidRPr="0006662F">
              <w:rPr>
                <w:rFonts w:asciiTheme="minorEastAsia" w:eastAsiaTheme="minorEastAsia" w:hAnsiTheme="minorEastAsia" w:hint="eastAsia"/>
                <w:spacing w:val="-3"/>
                <w:sz w:val="20"/>
                <w:szCs w:val="20"/>
                <w:lang w:val="en-US"/>
              </w:rPr>
              <w:t>のいずれかの権利の放棄とは解釈せず、また、お客様が</w:t>
            </w:r>
            <w:r w:rsidRPr="0006662F">
              <w:rPr>
                <w:rFonts w:asciiTheme="minorEastAsia" w:eastAsiaTheme="minorEastAsia" w:hAnsiTheme="minorEastAsia" w:hint="eastAsia"/>
                <w:spacing w:val="-3"/>
                <w:sz w:val="20"/>
                <w:szCs w:val="20"/>
                <w:lang w:val="en-US"/>
              </w:rPr>
              <w:t>本契約に定める</w:t>
            </w:r>
            <w:r w:rsidR="007A216E" w:rsidRPr="0006662F">
              <w:rPr>
                <w:rFonts w:asciiTheme="minorEastAsia" w:eastAsiaTheme="minorEastAsia" w:hAnsiTheme="minorEastAsia" w:hint="eastAsia"/>
                <w:spacing w:val="-3"/>
                <w:sz w:val="20"/>
                <w:szCs w:val="20"/>
                <w:lang w:val="en-US"/>
              </w:rPr>
              <w:t>義務を履行しなかったことに対する</w:t>
            </w:r>
            <w:r w:rsidR="00F0294D" w:rsidRPr="0006662F">
              <w:rPr>
                <w:rFonts w:eastAsiaTheme="minorEastAsia"/>
                <w:spacing w:val="-7"/>
                <w:sz w:val="20"/>
                <w:szCs w:val="20"/>
                <w:lang w:val="en-US"/>
              </w:rPr>
              <w:t>SF</w:t>
            </w:r>
            <w:r w:rsidR="007A216E" w:rsidRPr="0006662F">
              <w:rPr>
                <w:rFonts w:asciiTheme="minorEastAsia" w:eastAsiaTheme="minorEastAsia" w:hAnsiTheme="minorEastAsia" w:hint="eastAsia"/>
                <w:spacing w:val="-3"/>
                <w:sz w:val="20"/>
                <w:szCs w:val="20"/>
                <w:lang w:val="en-US"/>
              </w:rPr>
              <w:t>のいずれかの権利の放棄とも見なさないものとします。</w:t>
            </w:r>
          </w:p>
          <w:p w14:paraId="2DDF3034" w14:textId="13AA3582" w:rsidR="003F69DC" w:rsidRPr="0006662F" w:rsidRDefault="003F69DC" w:rsidP="0006662F">
            <w:pPr>
              <w:pStyle w:val="TableParagraph"/>
              <w:spacing w:before="1" w:line="292" w:lineRule="auto"/>
              <w:ind w:leftChars="270" w:left="600" w:right="97" w:hangingChars="3" w:hanging="6"/>
              <w:jc w:val="both"/>
              <w:rPr>
                <w:rFonts w:asciiTheme="minorEastAsia" w:eastAsiaTheme="minorEastAsia" w:hAnsiTheme="minorEastAsia"/>
                <w:sz w:val="20"/>
                <w:szCs w:val="20"/>
                <w:lang w:val="en-US"/>
              </w:rPr>
            </w:pPr>
            <w:r w:rsidRPr="0006662F">
              <w:rPr>
                <w:rFonts w:ascii="Calibri" w:hAnsi="Calibri"/>
                <w:sz w:val="20"/>
                <w:szCs w:val="20"/>
                <w:lang w:val="en-US"/>
              </w:rPr>
              <w:t>The failure or omission of SF to enforce any of the provisions of these Terms and Conditions of Credit (“T&amp;C of Credit”) or any forbearance or indulgence granted by SF shall not be construed as a waiver of any of SF’s rights pursuant to the T&amp;C of Credit and shall not be deemed to be a waiver of any separate or subsequent breach by the Customer.</w:t>
            </w:r>
          </w:p>
          <w:p w14:paraId="23E19FDC" w14:textId="77777777" w:rsidR="00663272" w:rsidRPr="0006662F" w:rsidRDefault="00663272" w:rsidP="0006662F">
            <w:pPr>
              <w:pStyle w:val="TableParagraph"/>
              <w:spacing w:before="1" w:line="292" w:lineRule="auto"/>
              <w:ind w:leftChars="76" w:left="601" w:right="97" w:hangingChars="217" w:hanging="434"/>
              <w:rPr>
                <w:rFonts w:asciiTheme="minorEastAsia" w:eastAsiaTheme="minorEastAsia" w:hAnsiTheme="minorEastAsia"/>
                <w:sz w:val="20"/>
                <w:szCs w:val="20"/>
                <w:lang w:val="en-US"/>
              </w:rPr>
            </w:pPr>
          </w:p>
          <w:p w14:paraId="0C47CD87" w14:textId="3381553F" w:rsidR="007A216E" w:rsidRPr="0006662F" w:rsidRDefault="007A216E" w:rsidP="0006662F">
            <w:pPr>
              <w:pStyle w:val="TableParagraph"/>
              <w:numPr>
                <w:ilvl w:val="0"/>
                <w:numId w:val="12"/>
              </w:numPr>
              <w:spacing w:line="292" w:lineRule="auto"/>
              <w:ind w:leftChars="76" w:left="601" w:right="98" w:hangingChars="217" w:hanging="434"/>
              <w:jc w:val="both"/>
              <w:rPr>
                <w:rFonts w:eastAsiaTheme="minorEastAsia"/>
                <w:sz w:val="20"/>
                <w:lang w:val="en-US"/>
              </w:rPr>
            </w:pPr>
            <w:r w:rsidRPr="0006662F">
              <w:rPr>
                <w:rFonts w:asciiTheme="minorEastAsia" w:eastAsiaTheme="minorEastAsia" w:hAnsiTheme="minorEastAsia" w:hint="eastAsia"/>
                <w:sz w:val="20"/>
                <w:szCs w:val="20"/>
                <w:lang w:val="en-US"/>
              </w:rPr>
              <w:t>本申込書が複数の異なる言語で用意されており、</w:t>
            </w:r>
            <w:r w:rsidR="008D66A2" w:rsidRPr="0006662F">
              <w:rPr>
                <w:rFonts w:asciiTheme="minorEastAsia" w:eastAsiaTheme="minorEastAsia" w:hAnsiTheme="minorEastAsia" w:hint="eastAsia"/>
                <w:sz w:val="20"/>
                <w:szCs w:val="20"/>
                <w:lang w:val="en-US"/>
              </w:rPr>
              <w:t>本契約条項の解釈に関し、</w:t>
            </w:r>
            <w:r w:rsidRPr="0006662F">
              <w:rPr>
                <w:rFonts w:asciiTheme="minorEastAsia" w:eastAsiaTheme="minorEastAsia" w:hAnsiTheme="minorEastAsia" w:hint="eastAsia"/>
                <w:sz w:val="20"/>
                <w:szCs w:val="20"/>
                <w:lang w:val="en-US"/>
              </w:rPr>
              <w:t>各言語の申込書間に何らかの不一致がある場合には、常に</w:t>
            </w:r>
            <w:r w:rsidR="00974404">
              <w:rPr>
                <w:rFonts w:asciiTheme="minorEastAsia" w:eastAsiaTheme="minorEastAsia" w:hAnsiTheme="minorEastAsia" w:hint="eastAsia"/>
                <w:sz w:val="20"/>
                <w:szCs w:val="20"/>
                <w:lang w:val="en-US"/>
              </w:rPr>
              <w:t>英語</w:t>
            </w:r>
            <w:r w:rsidRPr="0006662F">
              <w:rPr>
                <w:rFonts w:asciiTheme="minorEastAsia" w:eastAsiaTheme="minorEastAsia" w:hAnsiTheme="minorEastAsia" w:hint="eastAsia"/>
                <w:sz w:val="20"/>
                <w:szCs w:val="20"/>
                <w:lang w:val="en-US"/>
              </w:rPr>
              <w:t>版が優先するものとします。</w:t>
            </w:r>
          </w:p>
          <w:p w14:paraId="19855C72" w14:textId="72CA1F83" w:rsidR="003F69DC" w:rsidRPr="003F69DC" w:rsidRDefault="003F69DC" w:rsidP="00974404">
            <w:pPr>
              <w:pStyle w:val="TableParagraph"/>
              <w:spacing w:line="292" w:lineRule="auto"/>
              <w:ind w:leftChars="270" w:left="600" w:right="98" w:hangingChars="3" w:hanging="6"/>
              <w:jc w:val="both"/>
              <w:rPr>
                <w:rFonts w:eastAsiaTheme="minorEastAsia"/>
                <w:sz w:val="20"/>
                <w:lang w:val="en-US"/>
              </w:rPr>
            </w:pPr>
            <w:r w:rsidRPr="0006662F">
              <w:rPr>
                <w:rFonts w:ascii="Calibri" w:hAnsi="Calibri"/>
                <w:sz w:val="20"/>
                <w:szCs w:val="20"/>
                <w:lang w:val="en-US"/>
              </w:rPr>
              <w:t xml:space="preserve">If there are different languages incorporated in this Credit Account Opening Form, the </w:t>
            </w:r>
            <w:r w:rsidR="00974404">
              <w:rPr>
                <w:rFonts w:ascii="Calibri" w:eastAsiaTheme="minorEastAsia" w:hAnsi="Calibri" w:hint="eastAsia"/>
                <w:sz w:val="20"/>
                <w:szCs w:val="20"/>
                <w:lang w:val="en-US"/>
              </w:rPr>
              <w:t>English</w:t>
            </w:r>
            <w:r w:rsidRPr="0006662F">
              <w:rPr>
                <w:rFonts w:ascii="Calibri" w:hAnsi="Calibri"/>
                <w:sz w:val="20"/>
                <w:szCs w:val="20"/>
                <w:lang w:val="en-US"/>
              </w:rPr>
              <w:t xml:space="preserve"> version shall always prevail in the event of any Inconsistency.</w:t>
            </w:r>
          </w:p>
        </w:tc>
      </w:tr>
      <w:tr w:rsidR="00695A91" w:rsidRPr="00D32F70" w14:paraId="241C9D47" w14:textId="77777777" w:rsidTr="0006662F">
        <w:trPr>
          <w:trHeight w:val="841"/>
        </w:trPr>
        <w:tc>
          <w:tcPr>
            <w:tcW w:w="11225" w:type="dxa"/>
          </w:tcPr>
          <w:p w14:paraId="78CA7A91" w14:textId="77777777" w:rsidR="00167B03" w:rsidRPr="00695A91" w:rsidRDefault="00167B03" w:rsidP="00167B03">
            <w:pPr>
              <w:pStyle w:val="TableParagraph"/>
              <w:spacing w:before="4"/>
              <w:rPr>
                <w:sz w:val="20"/>
                <w:lang w:val="en-US"/>
              </w:rPr>
            </w:pPr>
            <w:r w:rsidRPr="0006662F">
              <w:rPr>
                <w:rFonts w:eastAsia="ＭＳ 明朝" w:hint="eastAsia"/>
                <w:sz w:val="20"/>
                <w:u w:val="single" w:color="3333FF"/>
                <w:lang w:val="en-US"/>
              </w:rPr>
              <w:lastRenderedPageBreak/>
              <w:t>配送に関する契約条項</w:t>
            </w:r>
          </w:p>
          <w:p w14:paraId="13CD7928" w14:textId="51D87A87" w:rsidR="00167B03" w:rsidRDefault="00167B03" w:rsidP="00167B03">
            <w:pPr>
              <w:pStyle w:val="TableParagraph"/>
              <w:spacing w:before="6"/>
              <w:rPr>
                <w:rFonts w:eastAsia="ＭＳ 明朝"/>
                <w:sz w:val="20"/>
              </w:rPr>
            </w:pPr>
            <w:r w:rsidRPr="0006662F">
              <w:rPr>
                <w:rFonts w:eastAsia="ＭＳ 明朝"/>
                <w:sz w:val="20"/>
                <w:lang w:val="en-US"/>
              </w:rPr>
              <w:t>SF</w:t>
            </w:r>
            <w:r w:rsidRPr="0006662F">
              <w:rPr>
                <w:rFonts w:eastAsia="ＭＳ 明朝" w:hint="eastAsia"/>
                <w:sz w:val="20"/>
                <w:lang w:val="en-US"/>
              </w:rPr>
              <w:t>の</w:t>
            </w:r>
            <w:r w:rsidRPr="0006662F">
              <w:rPr>
                <w:rFonts w:eastAsia="ＭＳ 明朝" w:hint="eastAsia"/>
                <w:sz w:val="20"/>
              </w:rPr>
              <w:t>貨物運送状の裏面に記載された配送に関する契約条項（以下｢貨物運送状の</w:t>
            </w:r>
            <w:r w:rsidRPr="0006662F">
              <w:rPr>
                <w:rFonts w:eastAsia="ＭＳ 明朝"/>
                <w:sz w:val="20"/>
              </w:rPr>
              <w:t>T&amp;C</w:t>
            </w:r>
            <w:r w:rsidRPr="0006662F">
              <w:rPr>
                <w:rFonts w:eastAsia="ＭＳ 明朝" w:hint="eastAsia"/>
                <w:sz w:val="20"/>
              </w:rPr>
              <w:t>｣と言います）は、</w:t>
            </w:r>
            <w:r w:rsidRPr="0006662F">
              <w:rPr>
                <w:rFonts w:eastAsia="ＭＳ 明朝"/>
                <w:sz w:val="20"/>
              </w:rPr>
              <w:t>SF</w:t>
            </w:r>
            <w:r w:rsidRPr="0006662F">
              <w:rPr>
                <w:rFonts w:eastAsia="ＭＳ 明朝" w:hint="eastAsia"/>
                <w:sz w:val="20"/>
              </w:rPr>
              <w:t>が｢荷送人｣としてのお客様に国際宅</w:t>
            </w:r>
            <w:r w:rsidR="00B62899" w:rsidRPr="0006662F">
              <w:rPr>
                <w:rFonts w:eastAsia="ＭＳ 明朝" w:hint="eastAsia"/>
                <w:sz w:val="20"/>
              </w:rPr>
              <w:t>配</w:t>
            </w:r>
            <w:r w:rsidRPr="0006662F">
              <w:rPr>
                <w:rFonts w:eastAsia="ＭＳ 明朝" w:hint="eastAsia"/>
                <w:sz w:val="20"/>
              </w:rPr>
              <w:t>便サービスを提供する場合に適用されるものとします。詳細については、</w:t>
            </w:r>
            <w:r w:rsidRPr="0006662F">
              <w:rPr>
                <w:rFonts w:eastAsia="ＭＳ 明朝"/>
                <w:sz w:val="20"/>
              </w:rPr>
              <w:t>SF</w:t>
            </w:r>
            <w:r w:rsidRPr="0006662F">
              <w:rPr>
                <w:rFonts w:eastAsia="ＭＳ 明朝" w:hint="eastAsia"/>
                <w:sz w:val="20"/>
              </w:rPr>
              <w:t>エクスプレスの貨物運送状に記載されている最新版の契約条項をご覧ください。貨物運送状の</w:t>
            </w:r>
            <w:r w:rsidRPr="0006662F">
              <w:rPr>
                <w:rFonts w:eastAsia="ＭＳ 明朝"/>
                <w:sz w:val="20"/>
              </w:rPr>
              <w:t>T&amp;C</w:t>
            </w:r>
            <w:r w:rsidRPr="0006662F">
              <w:rPr>
                <w:rFonts w:eastAsia="ＭＳ 明朝" w:hint="eastAsia"/>
                <w:sz w:val="20"/>
              </w:rPr>
              <w:t>の内容は</w:t>
            </w:r>
            <w:r w:rsidRPr="0006662F">
              <w:rPr>
                <w:rFonts w:eastAsia="ＭＳ 明朝"/>
                <w:sz w:val="20"/>
              </w:rPr>
              <w:t>SF</w:t>
            </w:r>
            <w:r w:rsidRPr="0006662F">
              <w:rPr>
                <w:rFonts w:eastAsia="ＭＳ 明朝" w:hint="eastAsia"/>
                <w:sz w:val="20"/>
              </w:rPr>
              <w:t>の裁量により随時変更することがあり、お客様が出荷に際して使用する</w:t>
            </w:r>
            <w:r w:rsidRPr="0006662F">
              <w:rPr>
                <w:rFonts w:eastAsia="ＭＳ 明朝"/>
                <w:sz w:val="20"/>
              </w:rPr>
              <w:t>SF</w:t>
            </w:r>
            <w:r w:rsidRPr="0006662F">
              <w:rPr>
                <w:rFonts w:eastAsia="ＭＳ 明朝" w:hint="eastAsia"/>
                <w:sz w:val="20"/>
              </w:rPr>
              <w:t>の貨物運送状に記載された</w:t>
            </w:r>
            <w:r w:rsidRPr="0006662F">
              <w:rPr>
                <w:rFonts w:eastAsia="ＭＳ 明朝"/>
                <w:sz w:val="20"/>
              </w:rPr>
              <w:t>T&amp;C</w:t>
            </w:r>
            <w:r w:rsidRPr="0006662F">
              <w:rPr>
                <w:rFonts w:eastAsia="ＭＳ 明朝" w:hint="eastAsia"/>
                <w:sz w:val="20"/>
              </w:rPr>
              <w:t>を最新版とします。</w:t>
            </w:r>
          </w:p>
          <w:p w14:paraId="1FF924EA" w14:textId="77777777" w:rsidR="003F69DC" w:rsidRPr="0006662F" w:rsidRDefault="003F69DC" w:rsidP="003F69DC">
            <w:pPr>
              <w:spacing w:line="240" w:lineRule="exact"/>
              <w:jc w:val="both"/>
              <w:rPr>
                <w:rFonts w:ascii="Calibri" w:hAnsi="Calibri"/>
                <w:sz w:val="20"/>
                <w:szCs w:val="20"/>
                <w:u w:val="single"/>
                <w:lang w:val="en-US"/>
              </w:rPr>
            </w:pPr>
            <w:r w:rsidRPr="0006662F">
              <w:rPr>
                <w:rFonts w:ascii="Calibri" w:hAnsi="Calibri"/>
                <w:sz w:val="20"/>
                <w:szCs w:val="20"/>
                <w:u w:val="single"/>
                <w:lang w:val="en-US"/>
              </w:rPr>
              <w:t>Terms and Conditions of Carriage</w:t>
            </w:r>
          </w:p>
          <w:p w14:paraId="38B8C9A5" w14:textId="3409ED3D" w:rsidR="003F69DC" w:rsidRPr="0006662F" w:rsidRDefault="003F69DC" w:rsidP="003F69DC">
            <w:pPr>
              <w:pStyle w:val="TableParagraph"/>
              <w:spacing w:before="6"/>
              <w:rPr>
                <w:rFonts w:ascii="ＭＳ 明朝" w:eastAsia="ＭＳ 明朝" w:hAnsi="ＭＳ 明朝" w:cs="ＭＳ 明朝"/>
                <w:sz w:val="20"/>
                <w:u w:val="single" w:color="3333FF"/>
                <w:lang w:val="en-US"/>
              </w:rPr>
            </w:pPr>
            <w:r w:rsidRPr="0006662F">
              <w:rPr>
                <w:rFonts w:ascii="Calibri" w:hAnsi="Calibri"/>
                <w:sz w:val="20"/>
                <w:szCs w:val="20"/>
                <w:lang w:val="en-US"/>
              </w:rPr>
              <w:t>The Terms and Conditions of Carriage as stipulated on the reverse side of SF’s waybill (the “T&amp;C of Waybill”) shall apply when SF performs courier service to the Customer as “Shipper”.  For details, Customer may refer to the current version of terms &amp; conditions of SF Express waybill for reference.  The content of the T&amp;C of Waybill may be varied by SF from time to time at SF’s discretion and the version of T&amp;C of Waybill on the SF’s waybill that Customer adopts for its shipment shall be final.</w:t>
            </w:r>
          </w:p>
        </w:tc>
      </w:tr>
      <w:tr w:rsidR="00695A91" w:rsidRPr="00D32F70" w14:paraId="7977A612" w14:textId="77777777" w:rsidTr="0006662F">
        <w:trPr>
          <w:trHeight w:val="239"/>
        </w:trPr>
        <w:tc>
          <w:tcPr>
            <w:tcW w:w="11225" w:type="dxa"/>
            <w:shd w:val="clear" w:color="auto" w:fill="800000"/>
          </w:tcPr>
          <w:p w14:paraId="7E03F915" w14:textId="2B891858" w:rsidR="007A216E" w:rsidRPr="00F37CD9" w:rsidRDefault="007A216E" w:rsidP="007A216E">
            <w:pPr>
              <w:pStyle w:val="TableParagraph"/>
              <w:spacing w:line="220" w:lineRule="exact"/>
              <w:rPr>
                <w:rFonts w:ascii="Trebuchet MS"/>
                <w:b/>
                <w:lang w:val="en-US"/>
              </w:rPr>
            </w:pPr>
            <w:r w:rsidRPr="00F37CD9">
              <w:rPr>
                <w:rFonts w:ascii="Trebuchet MS"/>
                <w:b/>
                <w:lang w:val="en-US"/>
              </w:rPr>
              <w:t>Applicant Declaration</w:t>
            </w:r>
            <w:r w:rsidR="009C6AF7">
              <w:rPr>
                <w:rFonts w:asciiTheme="minorEastAsia" w:eastAsiaTheme="minorEastAsia" w:hAnsiTheme="minorEastAsia" w:hint="eastAsia"/>
                <w:b/>
              </w:rPr>
              <w:t xml:space="preserve">　　与信申込者宣言</w:t>
            </w:r>
          </w:p>
        </w:tc>
      </w:tr>
      <w:tr w:rsidR="00695A91" w:rsidRPr="00695A91" w14:paraId="311480A6" w14:textId="77777777" w:rsidTr="0006662F">
        <w:trPr>
          <w:trHeight w:val="841"/>
        </w:trPr>
        <w:tc>
          <w:tcPr>
            <w:tcW w:w="11225" w:type="dxa"/>
          </w:tcPr>
          <w:p w14:paraId="52365E70" w14:textId="1C709629" w:rsidR="00167B03" w:rsidRDefault="00167B03" w:rsidP="007A216E">
            <w:pPr>
              <w:pStyle w:val="TableParagraph"/>
              <w:spacing w:line="249" w:lineRule="auto"/>
              <w:rPr>
                <w:rFonts w:eastAsiaTheme="minorEastAsia"/>
                <w:sz w:val="20"/>
                <w:lang w:val="en-US"/>
              </w:rPr>
            </w:pPr>
            <w:r w:rsidRPr="0006662F">
              <w:rPr>
                <w:rFonts w:eastAsia="ＭＳ 明朝" w:hint="eastAsia"/>
                <w:sz w:val="20"/>
                <w:lang w:val="en-US"/>
              </w:rPr>
              <w:t>当社は上記の情報</w:t>
            </w:r>
            <w:r w:rsidR="00B62899" w:rsidRPr="0006662F">
              <w:rPr>
                <w:rFonts w:eastAsia="ＭＳ 明朝" w:hint="eastAsia"/>
                <w:sz w:val="20"/>
                <w:lang w:val="en-US"/>
              </w:rPr>
              <w:t>が</w:t>
            </w:r>
            <w:r w:rsidRPr="0006662F">
              <w:rPr>
                <w:rFonts w:eastAsia="ＭＳ 明朝" w:hint="eastAsia"/>
                <w:sz w:val="20"/>
                <w:lang w:val="en-US"/>
              </w:rPr>
              <w:t>すべて真正かつ完全であることを認めます。当社は本申込書に記載の契約条項を読了し、理解しましたので､これらを本契約により承諾します。</w:t>
            </w:r>
            <w:r w:rsidRPr="0006662F">
              <w:rPr>
                <w:rFonts w:eastAsia="ＭＳ 明朝"/>
                <w:sz w:val="20"/>
                <w:lang w:val="en-US"/>
              </w:rPr>
              <w:t>SF</w:t>
            </w:r>
            <w:r w:rsidRPr="0006662F">
              <w:rPr>
                <w:rFonts w:eastAsia="ＭＳ 明朝" w:hint="eastAsia"/>
                <w:sz w:val="20"/>
                <w:lang w:val="en-US"/>
              </w:rPr>
              <w:t>エクスプレスが提供する国際宅</w:t>
            </w:r>
            <w:r w:rsidR="00B62899" w:rsidRPr="0006662F">
              <w:rPr>
                <w:rFonts w:eastAsia="ＭＳ 明朝" w:hint="eastAsia"/>
                <w:sz w:val="20"/>
                <w:lang w:val="en-US"/>
              </w:rPr>
              <w:t>配</w:t>
            </w:r>
            <w:r w:rsidRPr="0006662F">
              <w:rPr>
                <w:rFonts w:eastAsia="ＭＳ 明朝" w:hint="eastAsia"/>
                <w:sz w:val="20"/>
                <w:lang w:val="en-US"/>
              </w:rPr>
              <w:t>便サービスおよび</w:t>
            </w:r>
            <w:r w:rsidR="00B62899" w:rsidRPr="0006662F">
              <w:rPr>
                <w:rFonts w:eastAsia="ＭＳ 明朝" w:hint="eastAsia"/>
                <w:sz w:val="20"/>
                <w:lang w:val="en-US"/>
              </w:rPr>
              <w:t>与信</w:t>
            </w:r>
            <w:r w:rsidRPr="0006662F">
              <w:rPr>
                <w:rFonts w:eastAsia="ＭＳ 明朝" w:hint="eastAsia"/>
                <w:sz w:val="20"/>
                <w:lang w:val="en-US"/>
              </w:rPr>
              <w:t>口座を考慮して、当社は本</w:t>
            </w:r>
            <w:r w:rsidR="00B62899" w:rsidRPr="0006662F">
              <w:rPr>
                <w:rFonts w:eastAsiaTheme="minorEastAsia" w:hint="eastAsia"/>
                <w:sz w:val="20"/>
                <w:lang w:val="en-US"/>
              </w:rPr>
              <w:t>与信</w:t>
            </w:r>
            <w:r w:rsidRPr="0006662F">
              <w:rPr>
                <w:rFonts w:eastAsiaTheme="minorEastAsia" w:hint="eastAsia"/>
                <w:sz w:val="20"/>
                <w:lang w:val="en-US"/>
              </w:rPr>
              <w:t>口座開設申込書に明記されたすべての契約条項を承諾し、上記の契約条項に拘束されることに同意します。本契約は、口頭、書面を問わず、当事者間のすべての従前の契約、声明、表明、了解事項、協議事項および討議事項に取って代わり、かつこれらを解除します。ただし、後日当事者間で新たな契約が</w:t>
            </w:r>
            <w:r w:rsidR="00065F1C" w:rsidRPr="0006662F">
              <w:rPr>
                <w:rFonts w:eastAsiaTheme="minorEastAsia" w:hint="eastAsia"/>
                <w:sz w:val="20"/>
                <w:lang w:val="en-US"/>
              </w:rPr>
              <w:t>書面により</w:t>
            </w:r>
            <w:r w:rsidRPr="0006662F">
              <w:rPr>
                <w:rFonts w:eastAsiaTheme="minorEastAsia" w:hint="eastAsia"/>
                <w:sz w:val="20"/>
                <w:lang w:val="en-US"/>
              </w:rPr>
              <w:t>締結された場合</w:t>
            </w:r>
            <w:r w:rsidR="00065F1C" w:rsidRPr="0006662F">
              <w:rPr>
                <w:rFonts w:eastAsiaTheme="minorEastAsia" w:hint="eastAsia"/>
                <w:sz w:val="20"/>
                <w:lang w:val="en-US"/>
              </w:rPr>
              <w:t>、当該新たな契約が本契約に優先するものとし</w:t>
            </w:r>
            <w:r w:rsidRPr="0006662F">
              <w:rPr>
                <w:rFonts w:eastAsiaTheme="minorEastAsia" w:hint="eastAsia"/>
                <w:sz w:val="20"/>
                <w:lang w:val="en-US"/>
              </w:rPr>
              <w:t>ます。</w:t>
            </w:r>
          </w:p>
          <w:p w14:paraId="68951838" w14:textId="3FEB1135" w:rsidR="003F69DC" w:rsidRPr="0006662F" w:rsidRDefault="003F69DC" w:rsidP="007A216E">
            <w:pPr>
              <w:pStyle w:val="TableParagraph"/>
              <w:spacing w:line="249" w:lineRule="auto"/>
              <w:rPr>
                <w:rFonts w:eastAsiaTheme="minorEastAsia"/>
                <w:sz w:val="20"/>
                <w:lang w:val="en-US"/>
              </w:rPr>
            </w:pPr>
            <w:r w:rsidRPr="0006662F">
              <w:rPr>
                <w:rFonts w:ascii="Calibri" w:hAnsi="Calibri"/>
                <w:sz w:val="20"/>
                <w:szCs w:val="20"/>
                <w:lang w:val="en-US"/>
              </w:rPr>
              <w:t>We confirm that all information given above is true and complete. We have read and understood and hereby confirm with the terms and conditions in this form. In consideration of the courier services and credit account to be offered by SF Express, we accept all the terms and conditions as stipulated by this Credit Account Opening Form and shall be bound by the said terms and conditions. This Agreement supersedes and cancels all prior agreements, statements, representations, understandings, negotiations and discussions, whether oral or written, between the parties, unless new agreements are reached by parties afterwards.</w:t>
            </w:r>
          </w:p>
          <w:p w14:paraId="2DBBCC92" w14:textId="77777777" w:rsidR="00167B03" w:rsidRPr="0006662F" w:rsidRDefault="00167B03" w:rsidP="007A216E">
            <w:pPr>
              <w:pStyle w:val="TableParagraph"/>
              <w:spacing w:line="249" w:lineRule="auto"/>
              <w:rPr>
                <w:rFonts w:eastAsia="ＭＳ 明朝"/>
                <w:sz w:val="20"/>
                <w:lang w:val="en-US"/>
              </w:rPr>
            </w:pPr>
          </w:p>
          <w:p w14:paraId="0A4EBDFB" w14:textId="207AB51E" w:rsidR="007A216E" w:rsidRDefault="007A216E" w:rsidP="007A216E">
            <w:pPr>
              <w:pStyle w:val="TableParagraph"/>
              <w:spacing w:before="1" w:line="249" w:lineRule="auto"/>
              <w:rPr>
                <w:rFonts w:eastAsia="ＭＳ 明朝"/>
                <w:sz w:val="20"/>
                <w:lang w:val="en-US"/>
              </w:rPr>
            </w:pPr>
            <w:r w:rsidRPr="0006662F">
              <w:rPr>
                <w:rFonts w:eastAsia="ＭＳ 明朝" w:hint="eastAsia"/>
                <w:sz w:val="20"/>
                <w:lang w:val="en-US"/>
              </w:rPr>
              <w:t>当社は、</w:t>
            </w:r>
            <w:r w:rsidRPr="0006662F">
              <w:rPr>
                <w:sz w:val="20"/>
                <w:lang w:val="en-US"/>
              </w:rPr>
              <w:t>SF</w:t>
            </w:r>
            <w:r w:rsidRPr="0006662F">
              <w:rPr>
                <w:rFonts w:eastAsia="ＭＳ 明朝" w:hint="eastAsia"/>
                <w:sz w:val="20"/>
                <w:lang w:val="en-US"/>
              </w:rPr>
              <w:t>が</w:t>
            </w:r>
            <w:r w:rsidR="00BE48C4">
              <w:rPr>
                <w:rFonts w:eastAsia="ＭＳ 明朝" w:hint="eastAsia"/>
                <w:sz w:val="20"/>
                <w:lang w:val="en-US"/>
              </w:rPr>
              <w:t>当社の提供</w:t>
            </w:r>
            <w:r w:rsidR="00BE48C4" w:rsidRPr="00AF7D8E">
              <w:rPr>
                <w:rFonts w:eastAsia="ＭＳ 明朝"/>
                <w:sz w:val="20"/>
                <w:lang w:val="en-US"/>
              </w:rPr>
              <w:t>する情報を利用して</w:t>
            </w:r>
            <w:r w:rsidR="0027697D" w:rsidRPr="0006662F">
              <w:rPr>
                <w:rFonts w:eastAsia="ＭＳ 明朝"/>
                <w:sz w:val="20"/>
                <w:lang w:val="en-US"/>
              </w:rPr>
              <w:t>SF</w:t>
            </w:r>
            <w:r w:rsidRPr="0006662F">
              <w:rPr>
                <w:rFonts w:eastAsia="ＭＳ 明朝" w:hint="eastAsia"/>
                <w:sz w:val="20"/>
                <w:lang w:val="en-US"/>
              </w:rPr>
              <w:t>の製品およびサービスに関する案内または最新情報</w:t>
            </w:r>
            <w:r w:rsidR="00BE48C4" w:rsidRPr="00AF7D8E">
              <w:rPr>
                <w:rFonts w:eastAsia="ＭＳ 明朝"/>
                <w:sz w:val="20"/>
                <w:lang w:val="en-US"/>
              </w:rPr>
              <w:t>、販売促進資料、お知らせ、ニュース</w:t>
            </w:r>
            <w:r w:rsidR="00BA0017">
              <w:rPr>
                <w:rFonts w:eastAsia="ＭＳ 明朝" w:hint="eastAsia"/>
                <w:sz w:val="20"/>
                <w:lang w:val="en-US"/>
              </w:rPr>
              <w:t>等</w:t>
            </w:r>
            <w:r w:rsidRPr="0006662F">
              <w:rPr>
                <w:rFonts w:eastAsia="ＭＳ 明朝" w:hint="eastAsia"/>
                <w:sz w:val="20"/>
                <w:lang w:val="en-US"/>
              </w:rPr>
              <w:t>をファックス、</w:t>
            </w:r>
            <w:r w:rsidRPr="0006662F">
              <w:rPr>
                <w:rFonts w:eastAsia="ＭＳ 明朝"/>
                <w:sz w:val="20"/>
                <w:lang w:val="en-US"/>
              </w:rPr>
              <w:t>e</w:t>
            </w:r>
            <w:r w:rsidRPr="0006662F">
              <w:rPr>
                <w:rFonts w:eastAsia="ＭＳ 明朝" w:hint="eastAsia"/>
                <w:sz w:val="20"/>
                <w:lang w:val="en-US"/>
              </w:rPr>
              <w:t>メール、または</w:t>
            </w:r>
            <w:r w:rsidRPr="0006662F">
              <w:rPr>
                <w:rFonts w:eastAsia="ＭＳ 明朝"/>
                <w:sz w:val="20"/>
                <w:lang w:val="en-US"/>
              </w:rPr>
              <w:t>SF</w:t>
            </w:r>
            <w:r w:rsidRPr="0006662F">
              <w:rPr>
                <w:rFonts w:eastAsia="ＭＳ 明朝" w:hint="eastAsia"/>
                <w:sz w:val="20"/>
                <w:lang w:val="en-US"/>
              </w:rPr>
              <w:t>が妥当と考えるその他の通信手段により当社に提供することを</w:t>
            </w:r>
            <w:r w:rsidR="00BA0017">
              <w:rPr>
                <w:rFonts w:eastAsia="ＭＳ 明朝" w:hint="eastAsia"/>
                <w:sz w:val="20"/>
                <w:lang w:val="en-US"/>
              </w:rPr>
              <w:t>以下のチェック欄（</w:t>
            </w:r>
            <w:r w:rsidR="00BA0017" w:rsidRPr="00AF7D8E">
              <w:rPr>
                <w:w w:val="95"/>
                <w:sz w:val="20"/>
              </w:rPr>
              <w:t></w:t>
            </w:r>
            <w:r w:rsidR="00BA0017">
              <w:rPr>
                <w:rFonts w:eastAsia="ＭＳ 明朝" w:hint="eastAsia"/>
                <w:sz w:val="20"/>
                <w:lang w:val="en-US"/>
              </w:rPr>
              <w:t>）に✔マークを入れることにより</w:t>
            </w:r>
            <w:r w:rsidRPr="0006662F">
              <w:rPr>
                <w:rFonts w:eastAsia="ＭＳ 明朝" w:hint="eastAsia"/>
                <w:sz w:val="20"/>
                <w:lang w:val="en-US"/>
              </w:rPr>
              <w:t>了解します。</w:t>
            </w:r>
          </w:p>
          <w:p w14:paraId="0F2EC450" w14:textId="2C2BC3C3" w:rsidR="003F69DC" w:rsidRPr="0006662F" w:rsidRDefault="003F69DC" w:rsidP="007A216E">
            <w:pPr>
              <w:pStyle w:val="TableParagraph"/>
              <w:spacing w:before="1" w:line="249" w:lineRule="auto"/>
              <w:rPr>
                <w:rFonts w:eastAsiaTheme="minorEastAsia"/>
                <w:sz w:val="20"/>
                <w:lang w:val="en-US"/>
              </w:rPr>
            </w:pPr>
            <w:r w:rsidRPr="0006662F">
              <w:rPr>
                <w:rFonts w:ascii="Calibri" w:hAnsi="Calibri"/>
                <w:sz w:val="20"/>
                <w:szCs w:val="20"/>
                <w:lang w:val="en-US"/>
              </w:rPr>
              <w:t>We understand that SF may provide to us the communications or updates from time to time in relation to SF’s latest products and services by fax, email or other mode of communications where SF thinks fit</w:t>
            </w:r>
            <w:r w:rsidR="00663272">
              <w:rPr>
                <w:rFonts w:ascii="Calibri" w:eastAsiaTheme="minorEastAsia" w:hAnsi="Calibri" w:hint="eastAsia"/>
                <w:sz w:val="20"/>
                <w:szCs w:val="20"/>
                <w:lang w:val="en-US"/>
              </w:rPr>
              <w:t xml:space="preserve"> by p</w:t>
            </w:r>
            <w:r w:rsidR="009C6AF7">
              <w:rPr>
                <w:rFonts w:ascii="Calibri" w:eastAsiaTheme="minorEastAsia" w:hAnsi="Calibri" w:hint="eastAsia"/>
                <w:sz w:val="20"/>
                <w:szCs w:val="20"/>
                <w:lang w:val="en-US"/>
              </w:rPr>
              <w:t>lacing a check mark (</w:t>
            </w:r>
            <w:r w:rsidR="00663272">
              <w:rPr>
                <w:rFonts w:eastAsia="ＭＳ 明朝" w:hint="eastAsia"/>
                <w:sz w:val="20"/>
                <w:lang w:val="en-US"/>
              </w:rPr>
              <w:t>✔</w:t>
            </w:r>
            <w:r w:rsidR="009C6AF7">
              <w:rPr>
                <w:rFonts w:eastAsia="ＭＳ 明朝" w:hint="eastAsia"/>
                <w:sz w:val="20"/>
                <w:lang w:val="en-US"/>
              </w:rPr>
              <w:t xml:space="preserve">) </w:t>
            </w:r>
            <w:r w:rsidR="00663272">
              <w:rPr>
                <w:rFonts w:eastAsia="ＭＳ 明朝" w:hint="eastAsia"/>
                <w:sz w:val="20"/>
                <w:lang w:val="en-US"/>
              </w:rPr>
              <w:t>in the check box (</w:t>
            </w:r>
            <w:r w:rsidR="00663272" w:rsidRPr="00AF7D8E">
              <w:rPr>
                <w:w w:val="95"/>
                <w:sz w:val="20"/>
              </w:rPr>
              <w:t></w:t>
            </w:r>
            <w:r w:rsidR="00663272" w:rsidRPr="0006662F">
              <w:rPr>
                <w:rFonts w:eastAsiaTheme="minorEastAsia"/>
                <w:w w:val="95"/>
                <w:sz w:val="20"/>
                <w:lang w:val="en-US"/>
              </w:rPr>
              <w:t>)</w:t>
            </w:r>
            <w:r w:rsidR="00663272">
              <w:rPr>
                <w:rFonts w:eastAsiaTheme="minorEastAsia" w:hint="eastAsia"/>
                <w:w w:val="95"/>
                <w:sz w:val="20"/>
                <w:lang w:val="en-US"/>
              </w:rPr>
              <w:t>.</w:t>
            </w:r>
          </w:p>
          <w:p w14:paraId="2B2430B3" w14:textId="77777777" w:rsidR="003F69DC" w:rsidRPr="00663272" w:rsidRDefault="003F69DC" w:rsidP="0006662F">
            <w:pPr>
              <w:pStyle w:val="TableParagraph"/>
              <w:spacing w:before="1" w:line="249" w:lineRule="auto"/>
              <w:ind w:left="0"/>
              <w:rPr>
                <w:sz w:val="20"/>
                <w:lang w:val="en-US"/>
              </w:rPr>
            </w:pPr>
          </w:p>
          <w:p w14:paraId="09DAFD09" w14:textId="77777777" w:rsidR="007A216E" w:rsidRPr="00695A91" w:rsidRDefault="007A216E" w:rsidP="007A216E">
            <w:pPr>
              <w:pStyle w:val="TableParagraph"/>
              <w:spacing w:before="10"/>
              <w:ind w:left="0"/>
              <w:rPr>
                <w:sz w:val="20"/>
                <w:lang w:val="en-US"/>
              </w:rPr>
            </w:pPr>
          </w:p>
          <w:p w14:paraId="1019CED7" w14:textId="1E83056F" w:rsidR="007A216E" w:rsidRPr="0006662F" w:rsidRDefault="007A216E" w:rsidP="007A216E">
            <w:pPr>
              <w:pStyle w:val="TableParagraph"/>
              <w:spacing w:before="6"/>
              <w:rPr>
                <w:rFonts w:eastAsia="ＭＳ 明朝"/>
                <w:sz w:val="20"/>
                <w:lang w:val="en-US"/>
              </w:rPr>
            </w:pPr>
            <w:r w:rsidRPr="0006662F">
              <w:rPr>
                <w:w w:val="95"/>
                <w:sz w:val="20"/>
              </w:rPr>
              <w:t></w:t>
            </w:r>
            <w:r w:rsidRPr="0006662F">
              <w:rPr>
                <w:w w:val="95"/>
                <w:sz w:val="20"/>
                <w:lang w:val="en-US"/>
              </w:rPr>
              <w:t xml:space="preserve"> </w:t>
            </w:r>
            <w:r w:rsidRPr="0006662F">
              <w:rPr>
                <w:spacing w:val="2"/>
                <w:w w:val="95"/>
                <w:sz w:val="20"/>
                <w:lang w:val="en-US"/>
              </w:rPr>
              <w:t xml:space="preserve"> </w:t>
            </w:r>
            <w:r w:rsidRPr="0006662F">
              <w:rPr>
                <w:spacing w:val="-5"/>
                <w:sz w:val="20"/>
                <w:lang w:val="en-US"/>
              </w:rPr>
              <w:t xml:space="preserve"> </w:t>
            </w:r>
            <w:r w:rsidRPr="0006662F">
              <w:rPr>
                <w:sz w:val="20"/>
                <w:lang w:val="en-US"/>
              </w:rPr>
              <w:t>SF</w:t>
            </w:r>
            <w:r w:rsidRPr="0006662F">
              <w:rPr>
                <w:rFonts w:eastAsia="ＭＳ 明朝" w:hint="eastAsia"/>
                <w:sz w:val="20"/>
                <w:lang w:val="en-US"/>
              </w:rPr>
              <w:t>から最新情報を受け取ることを希望します。</w:t>
            </w:r>
            <w:r w:rsidR="00335BA8" w:rsidRPr="0006662F">
              <w:rPr>
                <w:rFonts w:eastAsia="PMingLiU"/>
                <w:kern w:val="2"/>
                <w:sz w:val="20"/>
                <w:szCs w:val="20"/>
                <w:lang w:val="en-US" w:eastAsia="zh-TW"/>
              </w:rPr>
              <w:t>We wish to receive communication updates from SF</w:t>
            </w:r>
          </w:p>
          <w:p w14:paraId="5BFC5B02" w14:textId="77777777" w:rsidR="00167B03" w:rsidRDefault="00167B03" w:rsidP="007A216E">
            <w:pPr>
              <w:pStyle w:val="TableParagraph"/>
              <w:spacing w:before="6"/>
              <w:rPr>
                <w:rFonts w:eastAsiaTheme="minorEastAsia"/>
                <w:sz w:val="20"/>
                <w:lang w:val="en-US"/>
              </w:rPr>
            </w:pPr>
          </w:p>
          <w:p w14:paraId="7F401FE9" w14:textId="77777777" w:rsidR="00663272" w:rsidRDefault="00663272" w:rsidP="007A216E">
            <w:pPr>
              <w:pStyle w:val="TableParagraph"/>
              <w:spacing w:before="6"/>
              <w:rPr>
                <w:rFonts w:eastAsiaTheme="minorEastAsia"/>
                <w:sz w:val="20"/>
                <w:lang w:val="en-US"/>
              </w:rPr>
            </w:pPr>
          </w:p>
          <w:p w14:paraId="0A8F3A01" w14:textId="7B64EBE2" w:rsidR="009D4ED6" w:rsidRDefault="009D4ED6" w:rsidP="007A216E">
            <w:pPr>
              <w:pStyle w:val="TableParagraph"/>
              <w:spacing w:before="6"/>
              <w:rPr>
                <w:rFonts w:eastAsiaTheme="minorEastAsia"/>
                <w:sz w:val="20"/>
                <w:lang w:val="en-US"/>
              </w:rPr>
            </w:pPr>
          </w:p>
          <w:p w14:paraId="4FDE852C" w14:textId="77777777" w:rsidR="005217EB" w:rsidRDefault="005217EB" w:rsidP="007A216E">
            <w:pPr>
              <w:pStyle w:val="TableParagraph"/>
              <w:spacing w:before="6"/>
              <w:rPr>
                <w:rFonts w:eastAsiaTheme="minorEastAsia"/>
                <w:sz w:val="20"/>
                <w:lang w:val="en-US"/>
              </w:rPr>
            </w:pPr>
          </w:p>
          <w:p w14:paraId="26A7D196" w14:textId="77777777" w:rsidR="005217EB" w:rsidRDefault="005217EB" w:rsidP="007A216E">
            <w:pPr>
              <w:pStyle w:val="TableParagraph"/>
              <w:spacing w:before="6"/>
              <w:rPr>
                <w:rFonts w:eastAsiaTheme="minorEastAsia"/>
                <w:sz w:val="20"/>
                <w:lang w:val="en-US"/>
              </w:rPr>
            </w:pPr>
          </w:p>
          <w:p w14:paraId="6B73D3E9" w14:textId="77777777" w:rsidR="005217EB" w:rsidRDefault="005217EB" w:rsidP="007A216E">
            <w:pPr>
              <w:pStyle w:val="TableParagraph"/>
              <w:spacing w:before="6"/>
              <w:rPr>
                <w:rFonts w:asciiTheme="minorEastAsia" w:eastAsiaTheme="minorEastAsia" w:hAnsiTheme="minorEastAsia"/>
                <w:noProof/>
                <w:sz w:val="2"/>
                <w:lang w:val="en-US" w:bidi="ar-SA"/>
              </w:rPr>
            </w:pPr>
          </w:p>
          <w:p w14:paraId="42431DEF" w14:textId="77777777" w:rsidR="005217EB" w:rsidRDefault="005217EB" w:rsidP="007A216E">
            <w:pPr>
              <w:pStyle w:val="TableParagraph"/>
              <w:spacing w:before="6"/>
              <w:rPr>
                <w:rFonts w:asciiTheme="minorEastAsia" w:eastAsiaTheme="minorEastAsia" w:hAnsiTheme="minorEastAsia"/>
                <w:noProof/>
                <w:sz w:val="2"/>
                <w:lang w:val="en-US" w:bidi="ar-SA"/>
              </w:rPr>
            </w:pPr>
          </w:p>
          <w:p w14:paraId="23E029A0" w14:textId="77777777" w:rsidR="005217EB" w:rsidRDefault="005217EB" w:rsidP="007A216E">
            <w:pPr>
              <w:pStyle w:val="TableParagraph"/>
              <w:spacing w:before="6"/>
              <w:rPr>
                <w:rFonts w:asciiTheme="minorEastAsia" w:eastAsiaTheme="minorEastAsia" w:hAnsiTheme="minorEastAsia"/>
                <w:noProof/>
                <w:sz w:val="2"/>
                <w:lang w:val="en-US" w:bidi="ar-SA"/>
              </w:rPr>
            </w:pPr>
          </w:p>
          <w:p w14:paraId="2DA566B0" w14:textId="07513163" w:rsidR="007A216E" w:rsidRPr="005217EB" w:rsidRDefault="005217EB" w:rsidP="005217EB">
            <w:pPr>
              <w:pStyle w:val="TableParagraph"/>
              <w:spacing w:before="6"/>
              <w:ind w:left="0"/>
              <w:rPr>
                <w:rFonts w:ascii="ＭＳ 明朝" w:eastAsiaTheme="minorEastAsia" w:hAnsi="ＭＳ 明朝" w:cs="ＭＳ 明朝"/>
                <w:sz w:val="20"/>
                <w:u w:val="single" w:color="3333FF"/>
                <w:lang w:val="en-US"/>
              </w:rPr>
            </w:pPr>
            <w:r>
              <w:rPr>
                <w:rFonts w:ascii="ＭＳ 明朝" w:eastAsiaTheme="minorEastAsia" w:hAnsi="ＭＳ 明朝" w:cs="ＭＳ 明朝" w:hint="eastAsia"/>
                <w:noProof/>
                <w:sz w:val="20"/>
                <w:u w:val="single" w:color="3333FF"/>
                <w:lang w:val="en-US" w:bidi="ar-SA"/>
              </w:rPr>
              <mc:AlternateContent>
                <mc:Choice Requires="wps">
                  <w:drawing>
                    <wp:anchor distT="0" distB="0" distL="114300" distR="114300" simplePos="0" relativeHeight="251660288" behindDoc="0" locked="0" layoutInCell="1" allowOverlap="1" wp14:anchorId="3A2B175C" wp14:editId="2373336A">
                      <wp:simplePos x="0" y="0"/>
                      <wp:positionH relativeFrom="column">
                        <wp:posOffset>4893310</wp:posOffset>
                      </wp:positionH>
                      <wp:positionV relativeFrom="paragraph">
                        <wp:posOffset>128270</wp:posOffset>
                      </wp:positionV>
                      <wp:extent cx="1889760"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1889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3pt,10.1pt" to="534.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" strokecolor="black [3213]"/>
                  </w:pict>
                </mc:Fallback>
              </mc:AlternateContent>
            </w:r>
            <w:r>
              <w:rPr>
                <w:rFonts w:ascii="ＭＳ 明朝" w:eastAsiaTheme="minorEastAsia" w:hAnsi="ＭＳ 明朝" w:cs="ＭＳ 明朝" w:hint="eastAsia"/>
                <w:noProof/>
                <w:sz w:val="20"/>
                <w:u w:val="single" w:color="3333FF"/>
                <w:lang w:val="en-US" w:bidi="ar-SA"/>
              </w:rPr>
              <mc:AlternateContent>
                <mc:Choice Requires="wps">
                  <w:drawing>
                    <wp:anchor distT="0" distB="0" distL="114300" distR="114300" simplePos="0" relativeHeight="251659264" behindDoc="0" locked="0" layoutInCell="1" allowOverlap="1" wp14:anchorId="294B99AB" wp14:editId="50E06487">
                      <wp:simplePos x="0" y="0"/>
                      <wp:positionH relativeFrom="column">
                        <wp:posOffset>62230</wp:posOffset>
                      </wp:positionH>
                      <wp:positionV relativeFrom="paragraph">
                        <wp:posOffset>128270</wp:posOffset>
                      </wp:positionV>
                      <wp:extent cx="4076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0.1pt" to="32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" strokecolor="black [3213]"/>
                  </w:pict>
                </mc:Fallback>
              </mc:AlternateContent>
            </w:r>
          </w:p>
          <w:p w14:paraId="06E077A0" w14:textId="3D3D32E6" w:rsidR="007A216E" w:rsidRPr="00335BA8" w:rsidRDefault="007A216E" w:rsidP="007A216E">
            <w:pPr>
              <w:pStyle w:val="TableParagraph"/>
              <w:spacing w:before="10"/>
              <w:rPr>
                <w:sz w:val="20"/>
                <w:lang w:val="en-US"/>
              </w:rPr>
            </w:pPr>
            <w:r w:rsidRPr="0006662F">
              <w:rPr>
                <w:rFonts w:ascii="ＭＳ 明朝" w:eastAsia="ＭＳ 明朝" w:hAnsi="ＭＳ 明朝" w:cs="ＭＳ 明朝" w:hint="eastAsia"/>
                <w:sz w:val="20"/>
                <w:lang w:val="en-US"/>
              </w:rPr>
              <w:t xml:space="preserve">権限のある方の署名または社印　</w:t>
            </w:r>
            <w:r w:rsidR="00335BA8" w:rsidRPr="0006662F">
              <w:rPr>
                <w:rFonts w:ascii="Calibri" w:hAnsi="Calibri"/>
                <w:sz w:val="20"/>
                <w:szCs w:val="20"/>
                <w:lang w:val="en-US"/>
              </w:rPr>
              <w:t>Authorized Signature or Company Stamp</w:t>
            </w:r>
            <w:r w:rsidR="00335BA8" w:rsidRPr="0006662F">
              <w:rPr>
                <w:rFonts w:ascii="Calibri" w:hAnsi="Calibri"/>
                <w:sz w:val="20"/>
                <w:szCs w:val="20"/>
                <w:lang w:val="en-US"/>
              </w:rPr>
              <w:tab/>
            </w:r>
            <w:r w:rsidRPr="0006662F">
              <w:rPr>
                <w:rFonts w:ascii="ＭＳ 明朝" w:eastAsia="ＭＳ 明朝" w:hAnsi="ＭＳ 明朝" w:cs="ＭＳ 明朝" w:hint="eastAsia"/>
                <w:sz w:val="20"/>
                <w:lang w:val="en-US"/>
              </w:rPr>
              <w:t xml:space="preserve">　　　　</w:t>
            </w:r>
            <w:r w:rsidR="00335BA8">
              <w:rPr>
                <w:rFonts w:ascii="ＭＳ 明朝" w:eastAsia="ＭＳ 明朝" w:hAnsi="ＭＳ 明朝" w:cs="ＭＳ 明朝" w:hint="eastAsia"/>
                <w:sz w:val="20"/>
                <w:lang w:val="en-US"/>
              </w:rPr>
              <w:t xml:space="preserve">              </w:t>
            </w:r>
            <w:r w:rsidRPr="0006662F">
              <w:rPr>
                <w:rFonts w:ascii="ＭＳ 明朝" w:eastAsia="ＭＳ 明朝" w:hAnsi="ＭＳ 明朝" w:cs="ＭＳ 明朝" w:hint="eastAsia"/>
                <w:sz w:val="20"/>
                <w:lang w:val="en-US"/>
              </w:rPr>
              <w:t>日付</w:t>
            </w:r>
            <w:r w:rsidR="00335BA8">
              <w:rPr>
                <w:rFonts w:ascii="ＭＳ 明朝" w:eastAsia="ＭＳ 明朝" w:hAnsi="ＭＳ 明朝" w:cs="ＭＳ 明朝" w:hint="eastAsia"/>
                <w:sz w:val="20"/>
                <w:lang w:val="en-US"/>
              </w:rPr>
              <w:t xml:space="preserve">  </w:t>
            </w:r>
            <w:r w:rsidR="00335BA8" w:rsidRPr="0006662F">
              <w:rPr>
                <w:rFonts w:ascii="Calibri" w:hAnsi="Calibri"/>
                <w:sz w:val="20"/>
                <w:szCs w:val="20"/>
                <w:lang w:val="en-US"/>
              </w:rPr>
              <w:t>Date</w:t>
            </w:r>
          </w:p>
          <w:p w14:paraId="176A544C" w14:textId="77777777" w:rsidR="00663272" w:rsidRPr="0006662F" w:rsidRDefault="00663272" w:rsidP="007A216E">
            <w:pPr>
              <w:pStyle w:val="TableParagraph"/>
              <w:ind w:left="0"/>
              <w:rPr>
                <w:rFonts w:eastAsiaTheme="minorEastAsia"/>
                <w:sz w:val="20"/>
                <w:lang w:val="en-US"/>
              </w:rPr>
            </w:pPr>
          </w:p>
          <w:p w14:paraId="0D64EBE0" w14:textId="77777777" w:rsidR="00335BA8" w:rsidRDefault="00335BA8" w:rsidP="007A216E">
            <w:pPr>
              <w:pStyle w:val="TableParagraph"/>
              <w:ind w:left="0"/>
              <w:rPr>
                <w:rFonts w:eastAsiaTheme="minorEastAsia"/>
                <w:sz w:val="20"/>
                <w:lang w:val="en-US"/>
              </w:rPr>
            </w:pPr>
          </w:p>
          <w:p w14:paraId="33B0DD4E" w14:textId="1F98A773" w:rsidR="009D4ED6" w:rsidRPr="0006662F" w:rsidRDefault="009D4ED6" w:rsidP="007A216E">
            <w:pPr>
              <w:pStyle w:val="TableParagraph"/>
              <w:ind w:left="0"/>
              <w:rPr>
                <w:rFonts w:eastAsiaTheme="minorEastAsia"/>
                <w:sz w:val="20"/>
                <w:lang w:val="en-US"/>
              </w:rPr>
            </w:pPr>
          </w:p>
          <w:p w14:paraId="4BEDDA02" w14:textId="77777777" w:rsidR="007A216E" w:rsidRDefault="007A216E" w:rsidP="007A216E">
            <w:pPr>
              <w:pStyle w:val="TableParagraph"/>
              <w:spacing w:before="10"/>
              <w:ind w:left="0"/>
              <w:rPr>
                <w:rFonts w:eastAsiaTheme="minorEastAsia"/>
                <w:sz w:val="20"/>
                <w:lang w:val="en-US"/>
              </w:rPr>
            </w:pPr>
          </w:p>
          <w:p w14:paraId="7B02D364" w14:textId="3E5C9D1A" w:rsidR="00137500" w:rsidRPr="0006662F" w:rsidRDefault="005217EB" w:rsidP="007A216E">
            <w:pPr>
              <w:pStyle w:val="TableParagraph"/>
              <w:spacing w:before="10"/>
              <w:ind w:left="0"/>
              <w:rPr>
                <w:rFonts w:eastAsiaTheme="minorEastAsia"/>
                <w:sz w:val="20"/>
                <w:lang w:val="en-US"/>
              </w:rPr>
            </w:pPr>
            <w:r>
              <w:rPr>
                <w:rFonts w:ascii="ＭＳ 明朝" w:eastAsiaTheme="minorEastAsia" w:hAnsi="ＭＳ 明朝" w:cs="ＭＳ 明朝" w:hint="eastAsia"/>
                <w:noProof/>
                <w:sz w:val="20"/>
                <w:u w:val="single" w:color="3333FF"/>
                <w:lang w:val="en-US" w:bidi="ar-SA"/>
              </w:rPr>
              <mc:AlternateContent>
                <mc:Choice Requires="wps">
                  <w:drawing>
                    <wp:anchor distT="0" distB="0" distL="114300" distR="114300" simplePos="0" relativeHeight="251662336" behindDoc="0" locked="0" layoutInCell="1" allowOverlap="1" wp14:anchorId="37A7C3D6" wp14:editId="0203BC60">
                      <wp:simplePos x="0" y="0"/>
                      <wp:positionH relativeFrom="column">
                        <wp:posOffset>62230</wp:posOffset>
                      </wp:positionH>
                      <wp:positionV relativeFrom="paragraph">
                        <wp:posOffset>127635</wp:posOffset>
                      </wp:positionV>
                      <wp:extent cx="40767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0.05pt" to="325.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" strokecolor="black [3213]"/>
                  </w:pict>
                </mc:Fallback>
              </mc:AlternateContent>
            </w:r>
          </w:p>
          <w:p w14:paraId="7ED163E0" w14:textId="734B30F8" w:rsidR="007A216E" w:rsidRPr="008D0AAA" w:rsidRDefault="007A216E" w:rsidP="007A216E">
            <w:pPr>
              <w:pStyle w:val="TableParagraph"/>
              <w:spacing w:line="20" w:lineRule="exact"/>
              <w:ind w:left="100"/>
              <w:rPr>
                <w:sz w:val="2"/>
                <w:lang w:val="en-US"/>
              </w:rPr>
            </w:pPr>
          </w:p>
          <w:p w14:paraId="3ABBB40A" w14:textId="77777777" w:rsidR="00335BA8" w:rsidRPr="001D2898" w:rsidRDefault="007A216E" w:rsidP="0006662F">
            <w:pPr>
              <w:spacing w:line="240" w:lineRule="exact"/>
              <w:ind w:firstLineChars="50" w:firstLine="100"/>
              <w:jc w:val="both"/>
              <w:rPr>
                <w:rFonts w:ascii="Calibri" w:hAnsi="Calibri"/>
                <w:sz w:val="20"/>
                <w:szCs w:val="20"/>
              </w:rPr>
            </w:pPr>
            <w:r w:rsidRPr="0006662F">
              <w:rPr>
                <w:rFonts w:ascii="ＭＳ 明朝" w:eastAsia="ＭＳ 明朝" w:hAnsi="ＭＳ 明朝" w:cs="ＭＳ 明朝" w:hint="eastAsia"/>
                <w:sz w:val="20"/>
                <w:lang w:val="en-US"/>
              </w:rPr>
              <w:t>フルネーム</w:t>
            </w:r>
            <w:r w:rsidR="00167B03" w:rsidRPr="0006662F">
              <w:rPr>
                <w:rFonts w:ascii="ＭＳ 明朝" w:eastAsia="ＭＳ 明朝" w:hAnsi="ＭＳ 明朝" w:cs="ＭＳ 明朝" w:hint="eastAsia"/>
                <w:sz w:val="20"/>
                <w:lang w:val="en-US"/>
              </w:rPr>
              <w:t>（</w:t>
            </w:r>
            <w:r w:rsidRPr="0006662F">
              <w:rPr>
                <w:rFonts w:ascii="ＭＳ 明朝" w:eastAsia="ＭＳ 明朝" w:hAnsi="ＭＳ 明朝" w:cs="ＭＳ 明朝" w:hint="eastAsia"/>
                <w:sz w:val="20"/>
                <w:lang w:val="en-US"/>
              </w:rPr>
              <w:t>活字体</w:t>
            </w:r>
            <w:r w:rsidR="00167B03" w:rsidRPr="0006662F">
              <w:rPr>
                <w:rFonts w:ascii="ＭＳ 明朝" w:eastAsia="ＭＳ 明朝" w:hAnsi="ＭＳ 明朝" w:cs="ＭＳ 明朝" w:hint="eastAsia"/>
                <w:sz w:val="20"/>
                <w:lang w:val="en-US"/>
              </w:rPr>
              <w:t>）および</w:t>
            </w:r>
            <w:r w:rsidRPr="0006662F">
              <w:rPr>
                <w:rFonts w:ascii="ＭＳ 明朝" w:eastAsia="ＭＳ 明朝" w:hAnsi="ＭＳ 明朝" w:cs="ＭＳ 明朝" w:hint="eastAsia"/>
                <w:sz w:val="20"/>
                <w:lang w:val="en-US"/>
              </w:rPr>
              <w:t>肩書</w:t>
            </w:r>
            <w:r w:rsidR="00335BA8">
              <w:rPr>
                <w:rFonts w:ascii="ＭＳ 明朝" w:eastAsia="ＭＳ 明朝" w:hAnsi="ＭＳ 明朝" w:cs="ＭＳ 明朝" w:hint="eastAsia"/>
                <w:sz w:val="20"/>
                <w:lang w:val="en-US"/>
              </w:rPr>
              <w:t xml:space="preserve">  </w:t>
            </w:r>
            <w:r w:rsidR="00335BA8" w:rsidRPr="001D2898">
              <w:rPr>
                <w:rFonts w:ascii="Calibri" w:hAnsi="Calibri"/>
                <w:sz w:val="20"/>
                <w:szCs w:val="20"/>
              </w:rPr>
              <w:t>Full name in Block letter and Title</w:t>
            </w:r>
          </w:p>
          <w:p w14:paraId="7477C02D" w14:textId="41F190D2" w:rsidR="00167B03" w:rsidRPr="0006662F" w:rsidRDefault="00167B03" w:rsidP="00075579">
            <w:pPr>
              <w:pStyle w:val="TableParagraph"/>
              <w:spacing w:before="6"/>
              <w:rPr>
                <w:rFonts w:ascii="ＭＳ 明朝" w:eastAsiaTheme="minorEastAsia" w:hAnsi="ＭＳ 明朝" w:cs="ＭＳ 明朝"/>
                <w:sz w:val="20"/>
                <w:u w:val="single" w:color="3333FF"/>
              </w:rPr>
            </w:pPr>
          </w:p>
        </w:tc>
      </w:tr>
    </w:tbl>
    <w:p w14:paraId="5EE0C2C0" w14:textId="77777777" w:rsidR="00BD6552" w:rsidRPr="00695A91" w:rsidRDefault="00BD6552" w:rsidP="0006662F">
      <w:pPr>
        <w:pStyle w:val="a4"/>
        <w:numPr>
          <w:ilvl w:val="0"/>
          <w:numId w:val="1"/>
        </w:numPr>
        <w:tabs>
          <w:tab w:val="left" w:pos="613"/>
        </w:tabs>
        <w:spacing w:before="6"/>
        <w:ind w:leftChars="257" w:left="847" w:right="709" w:hangingChars="141" w:hanging="282"/>
        <w:rPr>
          <w:sz w:val="20"/>
          <w:lang w:val="en-US"/>
        </w:rPr>
      </w:pPr>
      <w:r w:rsidRPr="0006662F">
        <w:rPr>
          <w:sz w:val="20"/>
          <w:lang w:val="en-US"/>
        </w:rPr>
        <w:t>SF</w:t>
      </w:r>
      <w:r w:rsidRPr="0006662F">
        <w:rPr>
          <w:rFonts w:eastAsia="ＭＳ 明朝" w:hint="eastAsia"/>
          <w:sz w:val="20"/>
          <w:lang w:val="en-US"/>
        </w:rPr>
        <w:t>エクスプレスでは信用評価を行いますので、その目的上財務諸表などの追加情報の提出をお願いする場合があります。</w:t>
      </w:r>
    </w:p>
    <w:p w14:paraId="6F9C3430" w14:textId="12936001" w:rsidR="00BD6552" w:rsidRPr="0006662F" w:rsidRDefault="00BD6552" w:rsidP="0006662F">
      <w:pPr>
        <w:pStyle w:val="a4"/>
        <w:numPr>
          <w:ilvl w:val="0"/>
          <w:numId w:val="1"/>
        </w:numPr>
        <w:tabs>
          <w:tab w:val="left" w:pos="613"/>
        </w:tabs>
        <w:ind w:leftChars="257" w:left="847" w:hangingChars="141" w:hanging="282"/>
        <w:rPr>
          <w:sz w:val="20"/>
          <w:lang w:val="en-US"/>
        </w:rPr>
      </w:pPr>
      <w:r w:rsidRPr="0006662F">
        <w:rPr>
          <w:rFonts w:eastAsia="ＭＳ 明朝" w:hint="eastAsia"/>
          <w:sz w:val="20"/>
          <w:lang w:val="en-US"/>
        </w:rPr>
        <w:t>ご記入になった</w:t>
      </w:r>
      <w:r w:rsidR="0027697D" w:rsidRPr="0006662F">
        <w:rPr>
          <w:rFonts w:eastAsia="ＭＳ 明朝" w:hint="eastAsia"/>
          <w:sz w:val="20"/>
          <w:lang w:val="en-US"/>
        </w:rPr>
        <w:t>本</w:t>
      </w:r>
      <w:r w:rsidRPr="0006662F">
        <w:rPr>
          <w:rFonts w:eastAsia="ＭＳ 明朝" w:hint="eastAsia"/>
          <w:sz w:val="20"/>
          <w:lang w:val="en-US"/>
        </w:rPr>
        <w:t>申込書を</w:t>
      </w:r>
      <w:r w:rsidR="0027697D" w:rsidRPr="0006662F">
        <w:rPr>
          <w:rFonts w:eastAsia="ＭＳ 明朝"/>
          <w:sz w:val="20"/>
          <w:lang w:val="en-US"/>
        </w:rPr>
        <w:t>SF</w:t>
      </w:r>
      <w:r w:rsidRPr="0006662F">
        <w:rPr>
          <w:rFonts w:eastAsia="ＭＳ 明朝" w:hint="eastAsia"/>
          <w:sz w:val="20"/>
          <w:lang w:val="en-US"/>
        </w:rPr>
        <w:t>営業部へご返送ください。（</w:t>
      </w:r>
      <w:r w:rsidRPr="0006662F">
        <w:rPr>
          <w:rFonts w:eastAsia="ＭＳ 明朝"/>
          <w:sz w:val="20"/>
          <w:lang w:val="en-US"/>
        </w:rPr>
        <w:t>E</w:t>
      </w:r>
      <w:r w:rsidRPr="0006662F">
        <w:rPr>
          <w:rFonts w:eastAsia="ＭＳ 明朝" w:hint="eastAsia"/>
          <w:sz w:val="20"/>
          <w:lang w:val="en-US"/>
        </w:rPr>
        <w:t xml:space="preserve">メール：　　　　</w:t>
      </w:r>
      <w:r w:rsidR="00075579">
        <w:rPr>
          <w:rFonts w:eastAsia="ＭＳ 明朝" w:hint="eastAsia"/>
          <w:sz w:val="20"/>
          <w:lang w:val="en-US"/>
        </w:rPr>
        <w:t xml:space="preserve">           </w:t>
      </w:r>
      <w:r w:rsidRPr="0006662F">
        <w:rPr>
          <w:rFonts w:eastAsia="ＭＳ 明朝" w:hint="eastAsia"/>
          <w:sz w:val="20"/>
          <w:lang w:val="en-US"/>
        </w:rPr>
        <w:t xml:space="preserve">　　</w:t>
      </w:r>
      <w:r w:rsidR="004C65BF">
        <w:rPr>
          <w:rFonts w:eastAsia="ＭＳ 明朝" w:hint="eastAsia"/>
          <w:sz w:val="20"/>
          <w:lang w:val="en-US"/>
        </w:rPr>
        <w:t xml:space="preserve">           </w:t>
      </w:r>
      <w:r w:rsidRPr="0006662F">
        <w:rPr>
          <w:rFonts w:eastAsia="ＭＳ 明朝" w:hint="eastAsia"/>
          <w:sz w:val="20"/>
          <w:lang w:val="en-US"/>
        </w:rPr>
        <w:t xml:space="preserve">　　）</w:t>
      </w:r>
    </w:p>
    <w:p w14:paraId="2EDA99D7" w14:textId="03F7CE54" w:rsidR="00335BA8" w:rsidRPr="0006662F" w:rsidRDefault="00335BA8" w:rsidP="0006662F">
      <w:pPr>
        <w:pStyle w:val="a4"/>
        <w:numPr>
          <w:ilvl w:val="0"/>
          <w:numId w:val="1"/>
        </w:numPr>
        <w:ind w:leftChars="257" w:left="847" w:hangingChars="141" w:hanging="282"/>
        <w:rPr>
          <w:rFonts w:ascii="Calibri" w:hAnsi="Calibri"/>
          <w:sz w:val="20"/>
          <w:szCs w:val="20"/>
          <w:lang w:val="en-US"/>
        </w:rPr>
      </w:pPr>
      <w:r w:rsidRPr="0006662F">
        <w:rPr>
          <w:rFonts w:ascii="Calibri" w:hAnsi="Calibri"/>
          <w:sz w:val="20"/>
          <w:szCs w:val="20"/>
          <w:lang w:val="en-US"/>
        </w:rPr>
        <w:t>SF Express will conduct credit evaluation and may request for additional information which includes without limitation to financial statements for credit evaluation purpose.</w:t>
      </w:r>
    </w:p>
    <w:p w14:paraId="656E8B65" w14:textId="2E9F74C0" w:rsidR="00335BA8" w:rsidRPr="0006662F" w:rsidRDefault="00335BA8" w:rsidP="0006662F">
      <w:pPr>
        <w:pStyle w:val="a4"/>
        <w:numPr>
          <w:ilvl w:val="0"/>
          <w:numId w:val="1"/>
        </w:numPr>
        <w:tabs>
          <w:tab w:val="left" w:pos="613"/>
        </w:tabs>
        <w:ind w:leftChars="257" w:left="847" w:hangingChars="141" w:hanging="282"/>
        <w:rPr>
          <w:rFonts w:ascii="Calibri" w:hAnsi="Calibri"/>
          <w:sz w:val="20"/>
          <w:szCs w:val="20"/>
          <w:lang w:val="en-US"/>
        </w:rPr>
      </w:pPr>
      <w:r w:rsidRPr="0006662F">
        <w:rPr>
          <w:rFonts w:ascii="Calibri" w:hAnsi="Calibri"/>
          <w:sz w:val="20"/>
          <w:szCs w:val="20"/>
          <w:lang w:val="en-US"/>
        </w:rPr>
        <w:t>Please return this completed form to our Sales Department (Email:</w:t>
      </w:r>
      <w:r w:rsidRPr="00B9734D">
        <w:rPr>
          <w:rStyle w:val="af2"/>
          <w:rFonts w:ascii="Calibri" w:hAnsi="Calibri"/>
          <w:color w:val="auto"/>
          <w:sz w:val="20"/>
          <w:szCs w:val="20"/>
          <w:u w:val="none"/>
          <w:lang w:val="en-US"/>
        </w:rPr>
        <w:t xml:space="preserve"> </w:t>
      </w:r>
      <w:r w:rsidRPr="00B9734D">
        <w:rPr>
          <w:rStyle w:val="af2"/>
          <w:rFonts w:ascii="Calibri" w:eastAsiaTheme="minorEastAsia" w:hAnsi="Calibri"/>
          <w:color w:val="auto"/>
          <w:sz w:val="20"/>
          <w:szCs w:val="20"/>
          <w:u w:val="none"/>
          <w:lang w:val="en-US"/>
        </w:rPr>
        <w:t xml:space="preserve">                   </w:t>
      </w:r>
      <w:r w:rsidR="00B9734D" w:rsidRPr="00B9734D">
        <w:rPr>
          <w:rStyle w:val="af2"/>
          <w:rFonts w:ascii="Calibri" w:eastAsiaTheme="minorEastAsia" w:hAnsi="Calibri" w:hint="eastAsia"/>
          <w:color w:val="auto"/>
          <w:sz w:val="20"/>
          <w:szCs w:val="20"/>
          <w:u w:val="none"/>
          <w:lang w:val="en-US"/>
        </w:rPr>
        <w:t xml:space="preserve">      </w:t>
      </w:r>
      <w:r w:rsidRPr="00B9734D">
        <w:rPr>
          <w:rStyle w:val="af2"/>
          <w:rFonts w:ascii="Calibri" w:eastAsiaTheme="minorEastAsia" w:hAnsi="Calibri"/>
          <w:color w:val="auto"/>
          <w:sz w:val="20"/>
          <w:szCs w:val="20"/>
          <w:u w:val="none"/>
          <w:lang w:val="en-US"/>
        </w:rPr>
        <w:t xml:space="preserve">                              </w:t>
      </w:r>
      <w:r w:rsidR="004C65BF" w:rsidRPr="00B9734D">
        <w:rPr>
          <w:rStyle w:val="af2"/>
          <w:rFonts w:ascii="Calibri" w:eastAsiaTheme="minorEastAsia" w:hAnsi="Calibri" w:hint="eastAsia"/>
          <w:color w:val="auto"/>
          <w:sz w:val="20"/>
          <w:szCs w:val="20"/>
          <w:u w:val="none"/>
          <w:lang w:val="en-US"/>
        </w:rPr>
        <w:t xml:space="preserve">              </w:t>
      </w:r>
      <w:r w:rsidRPr="00B9734D">
        <w:rPr>
          <w:rStyle w:val="af2"/>
          <w:rFonts w:ascii="Calibri" w:eastAsiaTheme="minorEastAsia" w:hAnsi="Calibri"/>
          <w:color w:val="auto"/>
          <w:sz w:val="20"/>
          <w:szCs w:val="20"/>
          <w:u w:val="none"/>
          <w:lang w:val="en-US"/>
        </w:rPr>
        <w:t xml:space="preserve">          </w:t>
      </w:r>
      <w:r w:rsidRPr="00B9734D">
        <w:rPr>
          <w:rFonts w:ascii="Calibri" w:hAnsi="Calibri"/>
          <w:sz w:val="20"/>
          <w:szCs w:val="20"/>
          <w:lang w:val="en-US"/>
        </w:rPr>
        <w:t>)</w:t>
      </w:r>
    </w:p>
    <w:sectPr w:rsidR="00335BA8" w:rsidRPr="0006662F" w:rsidSect="0006662F">
      <w:pgSz w:w="11910" w:h="16840"/>
      <w:pgMar w:top="340" w:right="250" w:bottom="567" w:left="238" w:header="0" w:footer="233"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46726" w15:done="0"/>
  <w15:commentEx w15:paraId="43782A76" w15:done="0"/>
  <w15:commentEx w15:paraId="27140DDA" w15:done="0"/>
  <w15:commentEx w15:paraId="70872124" w15:done="0"/>
  <w15:commentEx w15:paraId="13762FCA" w15:done="0"/>
  <w15:commentEx w15:paraId="77703750" w15:done="0"/>
  <w15:commentEx w15:paraId="6E3C1A4F" w15:done="0"/>
  <w15:commentEx w15:paraId="0D9D31B5" w15:done="0"/>
  <w15:commentEx w15:paraId="3F290F42" w15:done="0"/>
  <w15:commentEx w15:paraId="54AF9691" w15:done="0"/>
  <w15:commentEx w15:paraId="16969608" w15:done="0"/>
  <w15:commentEx w15:paraId="53585140" w15:done="0"/>
  <w15:commentEx w15:paraId="105A672B" w15:done="0"/>
  <w15:commentEx w15:paraId="1D1126D1" w15:done="0"/>
  <w15:commentEx w15:paraId="77F9AB9E" w15:done="0"/>
  <w15:commentEx w15:paraId="5851A59A" w15:done="0"/>
  <w15:commentEx w15:paraId="27FB7A58" w15:done="0"/>
  <w15:commentEx w15:paraId="538A7DF9" w15:done="0"/>
  <w15:commentEx w15:paraId="581E72D4" w15:done="0"/>
  <w15:commentEx w15:paraId="1C08755C" w15:done="0"/>
  <w15:commentEx w15:paraId="4286698C" w15:done="0"/>
  <w15:commentEx w15:paraId="1266FDCF" w15:done="0"/>
  <w15:commentEx w15:paraId="50C3EC6B" w15:done="0"/>
  <w15:commentEx w15:paraId="7E1BD9AC" w15:done="0"/>
  <w15:commentEx w15:paraId="3C007D50" w15:done="0"/>
  <w15:commentEx w15:paraId="2DB3FA1A" w15:done="0"/>
  <w15:commentEx w15:paraId="5FD27587" w15:done="0"/>
  <w15:commentEx w15:paraId="1BD92412" w15:done="0"/>
  <w15:commentEx w15:paraId="55E2E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46726" w16cid:durableId="1FCF833B"/>
  <w16cid:commentId w16cid:paraId="43782A76" w16cid:durableId="1FD0FE4E"/>
  <w16cid:commentId w16cid:paraId="27140DDA" w16cid:durableId="1FCF8F7E"/>
  <w16cid:commentId w16cid:paraId="70872124" w16cid:durableId="1FDFAC87"/>
  <w16cid:commentId w16cid:paraId="13762FCA" w16cid:durableId="1FD9C269"/>
  <w16cid:commentId w16cid:paraId="77703750" w16cid:durableId="1FDF52F8"/>
  <w16cid:commentId w16cid:paraId="6E3C1A4F" w16cid:durableId="1FCFB677"/>
  <w16cid:commentId w16cid:paraId="0D9D31B5" w16cid:durableId="1FDF5EE4"/>
  <w16cid:commentId w16cid:paraId="3F290F42" w16cid:durableId="1FD081F2"/>
  <w16cid:commentId w16cid:paraId="54AF9691" w16cid:durableId="1FD08B71"/>
  <w16cid:commentId w16cid:paraId="16969608" w16cid:durableId="1FDF5FFA"/>
  <w16cid:commentId w16cid:paraId="53585140" w16cid:durableId="1FDFADFD"/>
  <w16cid:commentId w16cid:paraId="105A672B" w16cid:durableId="1FD098E5"/>
  <w16cid:commentId w16cid:paraId="1D1126D1" w16cid:durableId="1FD0997B"/>
  <w16cid:commentId w16cid:paraId="77F9AB9E" w16cid:durableId="1FD0B195"/>
  <w16cid:commentId w16cid:paraId="5851A59A" w16cid:durableId="1FD0F3EF"/>
  <w16cid:commentId w16cid:paraId="27FB7A58" w16cid:durableId="1FD0F76D"/>
  <w16cid:commentId w16cid:paraId="538A7DF9" w16cid:durableId="1FD10552"/>
  <w16cid:commentId w16cid:paraId="581E72D4" w16cid:durableId="1FD10232"/>
  <w16cid:commentId w16cid:paraId="1C08755C" w16cid:durableId="1FD10AB1"/>
  <w16cid:commentId w16cid:paraId="4286698C" w16cid:durableId="1FDF61B7"/>
  <w16cid:commentId w16cid:paraId="1266FDCF" w16cid:durableId="1FD9B887"/>
  <w16cid:commentId w16cid:paraId="50C3EC6B" w16cid:durableId="1FDA0CB4"/>
  <w16cid:commentId w16cid:paraId="7E1BD9AC" w16cid:durableId="1FD9C156"/>
  <w16cid:commentId w16cid:paraId="3C007D50" w16cid:durableId="1FD9FB3C"/>
  <w16cid:commentId w16cid:paraId="2DB3FA1A" w16cid:durableId="1FD9FC0A"/>
  <w16cid:commentId w16cid:paraId="5FD27587" w16cid:durableId="1FDA066C"/>
  <w16cid:commentId w16cid:paraId="1BD92412" w16cid:durableId="1FDA075F"/>
  <w16cid:commentId w16cid:paraId="55E2EA7C" w16cid:durableId="1FDF6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531EA" w14:textId="77777777" w:rsidR="00A515EB" w:rsidRDefault="00A515EB">
      <w:r>
        <w:separator/>
      </w:r>
    </w:p>
  </w:endnote>
  <w:endnote w:type="continuationSeparator" w:id="0">
    <w:p w14:paraId="7B855502" w14:textId="77777777" w:rsidR="00A515EB" w:rsidRDefault="00A5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20DC" w14:textId="2C4FD84B" w:rsidR="007B0FE7" w:rsidRDefault="007B0FE7">
    <w:pPr>
      <w:pStyle w:val="a3"/>
      <w:spacing w:line="14" w:lineRule="auto"/>
      <w:ind w:left="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A820" w14:textId="77777777" w:rsidR="00A515EB" w:rsidRDefault="00A515EB">
      <w:r>
        <w:separator/>
      </w:r>
    </w:p>
  </w:footnote>
  <w:footnote w:type="continuationSeparator" w:id="0">
    <w:p w14:paraId="533F6D39" w14:textId="77777777" w:rsidR="00A515EB" w:rsidRDefault="00A51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F9"/>
    <w:multiLevelType w:val="hybridMultilevel"/>
    <w:tmpl w:val="972ACB32"/>
    <w:lvl w:ilvl="0" w:tplc="F8F8000C">
      <w:start w:val="1"/>
      <w:numFmt w:val="decimal"/>
      <w:lvlText w:val="%1."/>
      <w:lvlJc w:val="left"/>
      <w:pPr>
        <w:ind w:left="1270" w:hanging="420"/>
      </w:pPr>
      <w:rPr>
        <w:rFonts w:ascii="Arial" w:hAnsi="Arial" w:cs="Arial" w:hint="default"/>
      </w:rPr>
    </w:lvl>
    <w:lvl w:ilvl="1" w:tplc="04090011">
      <w:start w:val="1"/>
      <w:numFmt w:val="decimalEnclosedCircle"/>
      <w:lvlText w:val="%2"/>
      <w:lvlJc w:val="left"/>
      <w:pPr>
        <w:ind w:left="1690" w:hanging="420"/>
      </w:p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nsid w:val="024D72A5"/>
    <w:multiLevelType w:val="hybridMultilevel"/>
    <w:tmpl w:val="16AE7246"/>
    <w:lvl w:ilvl="0" w:tplc="0409000F">
      <w:start w:val="1"/>
      <w:numFmt w:val="decimal"/>
      <w:lvlText w:val="%1."/>
      <w:lvlJc w:val="left"/>
      <w:pPr>
        <w:ind w:left="527" w:hanging="420"/>
      </w:pPr>
      <w:rPr>
        <w:rFonts w:hint="default"/>
        <w:color w:val="3333FF"/>
        <w:spacing w:val="-1"/>
        <w:w w:val="90"/>
        <w:sz w:val="20"/>
        <w:szCs w:val="20"/>
        <w:lang w:val="ja-JP" w:eastAsia="ja-JP" w:bidi="ja-JP"/>
      </w:rPr>
    </w:lvl>
    <w:lvl w:ilvl="1" w:tplc="02A60942">
      <w:numFmt w:val="bullet"/>
      <w:lvlText w:val="•"/>
      <w:lvlJc w:val="left"/>
      <w:pPr>
        <w:ind w:left="1605" w:hanging="420"/>
      </w:pPr>
      <w:rPr>
        <w:rFonts w:hint="default"/>
        <w:lang w:val="ja-JP" w:eastAsia="ja-JP" w:bidi="ja-JP"/>
      </w:rPr>
    </w:lvl>
    <w:lvl w:ilvl="2" w:tplc="A9F6D73C">
      <w:numFmt w:val="bullet"/>
      <w:lvlText w:val="•"/>
      <w:lvlJc w:val="left"/>
      <w:pPr>
        <w:ind w:left="2691" w:hanging="420"/>
      </w:pPr>
      <w:rPr>
        <w:rFonts w:hint="default"/>
        <w:lang w:val="ja-JP" w:eastAsia="ja-JP" w:bidi="ja-JP"/>
      </w:rPr>
    </w:lvl>
    <w:lvl w:ilvl="3" w:tplc="B74A23FC">
      <w:numFmt w:val="bullet"/>
      <w:lvlText w:val="•"/>
      <w:lvlJc w:val="left"/>
      <w:pPr>
        <w:ind w:left="3776" w:hanging="420"/>
      </w:pPr>
      <w:rPr>
        <w:rFonts w:hint="default"/>
        <w:lang w:val="ja-JP" w:eastAsia="ja-JP" w:bidi="ja-JP"/>
      </w:rPr>
    </w:lvl>
    <w:lvl w:ilvl="4" w:tplc="C736D4E4">
      <w:numFmt w:val="bullet"/>
      <w:lvlText w:val="•"/>
      <w:lvlJc w:val="left"/>
      <w:pPr>
        <w:ind w:left="4862" w:hanging="420"/>
      </w:pPr>
      <w:rPr>
        <w:rFonts w:hint="default"/>
        <w:lang w:val="ja-JP" w:eastAsia="ja-JP" w:bidi="ja-JP"/>
      </w:rPr>
    </w:lvl>
    <w:lvl w:ilvl="5" w:tplc="C1BAB1F8">
      <w:numFmt w:val="bullet"/>
      <w:lvlText w:val="•"/>
      <w:lvlJc w:val="left"/>
      <w:pPr>
        <w:ind w:left="5947" w:hanging="420"/>
      </w:pPr>
      <w:rPr>
        <w:rFonts w:hint="default"/>
        <w:lang w:val="ja-JP" w:eastAsia="ja-JP" w:bidi="ja-JP"/>
      </w:rPr>
    </w:lvl>
    <w:lvl w:ilvl="6" w:tplc="E6DE77D0">
      <w:numFmt w:val="bullet"/>
      <w:lvlText w:val="•"/>
      <w:lvlJc w:val="left"/>
      <w:pPr>
        <w:ind w:left="7033" w:hanging="420"/>
      </w:pPr>
      <w:rPr>
        <w:rFonts w:hint="default"/>
        <w:lang w:val="ja-JP" w:eastAsia="ja-JP" w:bidi="ja-JP"/>
      </w:rPr>
    </w:lvl>
    <w:lvl w:ilvl="7" w:tplc="E4ECDA00">
      <w:numFmt w:val="bullet"/>
      <w:lvlText w:val="•"/>
      <w:lvlJc w:val="left"/>
      <w:pPr>
        <w:ind w:left="8118" w:hanging="420"/>
      </w:pPr>
      <w:rPr>
        <w:rFonts w:hint="default"/>
        <w:lang w:val="ja-JP" w:eastAsia="ja-JP" w:bidi="ja-JP"/>
      </w:rPr>
    </w:lvl>
    <w:lvl w:ilvl="8" w:tplc="B9B858A4">
      <w:numFmt w:val="bullet"/>
      <w:lvlText w:val="•"/>
      <w:lvlJc w:val="left"/>
      <w:pPr>
        <w:ind w:left="9204" w:hanging="420"/>
      </w:pPr>
      <w:rPr>
        <w:rFonts w:hint="default"/>
        <w:lang w:val="ja-JP" w:eastAsia="ja-JP" w:bidi="ja-JP"/>
      </w:rPr>
    </w:lvl>
  </w:abstractNum>
  <w:abstractNum w:abstractNumId="2">
    <w:nsid w:val="055E0A3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60C2461"/>
    <w:multiLevelType w:val="hybridMultilevel"/>
    <w:tmpl w:val="A844C2E2"/>
    <w:lvl w:ilvl="0" w:tplc="9DD6C902">
      <w:numFmt w:val="bullet"/>
      <w:lvlText w:val="□"/>
      <w:lvlJc w:val="left"/>
      <w:pPr>
        <w:ind w:left="587" w:hanging="420"/>
      </w:pPr>
      <w:rPr>
        <w:rFonts w:ascii="Arial" w:eastAsia="Arial" w:hAnsi="Arial" w:cs="Arial" w:hint="default"/>
        <w:w w:val="99"/>
        <w:sz w:val="20"/>
        <w:szCs w:val="20"/>
        <w:lang w:val="ja-JP" w:eastAsia="ja-JP" w:bidi="ja-JP"/>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4">
    <w:nsid w:val="077B1EC0"/>
    <w:multiLevelType w:val="hybridMultilevel"/>
    <w:tmpl w:val="BC0A7420"/>
    <w:lvl w:ilvl="0" w:tplc="9DD6C902">
      <w:numFmt w:val="bullet"/>
      <w:lvlText w:val="□"/>
      <w:lvlJc w:val="left"/>
      <w:pPr>
        <w:ind w:left="587" w:hanging="420"/>
      </w:pPr>
      <w:rPr>
        <w:rFonts w:ascii="Arial" w:eastAsia="Arial" w:hAnsi="Arial" w:cs="Arial" w:hint="default"/>
        <w:w w:val="99"/>
        <w:sz w:val="20"/>
        <w:szCs w:val="20"/>
        <w:lang w:val="ja-JP" w:eastAsia="ja-JP" w:bidi="ja-JP"/>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5">
    <w:nsid w:val="12CC5F66"/>
    <w:multiLevelType w:val="hybridMultilevel"/>
    <w:tmpl w:val="085C0A32"/>
    <w:lvl w:ilvl="0" w:tplc="9DD6C902">
      <w:numFmt w:val="bullet"/>
      <w:lvlText w:val="□"/>
      <w:lvlJc w:val="left"/>
      <w:pPr>
        <w:ind w:left="527" w:hanging="420"/>
      </w:pPr>
      <w:rPr>
        <w:rFonts w:ascii="Arial" w:eastAsia="Arial" w:hAnsi="Arial" w:cs="Arial" w:hint="default"/>
        <w:w w:val="99"/>
        <w:sz w:val="20"/>
        <w:szCs w:val="20"/>
        <w:lang w:val="ja-JP" w:eastAsia="ja-JP" w:bidi="ja-JP"/>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6">
    <w:nsid w:val="140F409C"/>
    <w:multiLevelType w:val="hybridMultilevel"/>
    <w:tmpl w:val="FE603E0A"/>
    <w:lvl w:ilvl="0" w:tplc="9DD6C902">
      <w:numFmt w:val="bullet"/>
      <w:lvlText w:val="□"/>
      <w:lvlJc w:val="left"/>
      <w:pPr>
        <w:ind w:left="429" w:hanging="322"/>
      </w:pPr>
      <w:rPr>
        <w:rFonts w:ascii="Arial" w:eastAsia="Arial" w:hAnsi="Arial" w:cs="Arial" w:hint="default"/>
        <w:w w:val="99"/>
        <w:sz w:val="20"/>
        <w:szCs w:val="20"/>
        <w:lang w:val="ja-JP" w:eastAsia="ja-JP" w:bidi="ja-JP"/>
      </w:rPr>
    </w:lvl>
    <w:lvl w:ilvl="1" w:tplc="149CEC8E">
      <w:numFmt w:val="bullet"/>
      <w:lvlText w:val="•"/>
      <w:lvlJc w:val="left"/>
      <w:pPr>
        <w:ind w:left="1515" w:hanging="322"/>
      </w:pPr>
      <w:rPr>
        <w:rFonts w:hint="default"/>
        <w:lang w:val="ja-JP" w:eastAsia="ja-JP" w:bidi="ja-JP"/>
      </w:rPr>
    </w:lvl>
    <w:lvl w:ilvl="2" w:tplc="8832678E">
      <w:numFmt w:val="bullet"/>
      <w:lvlText w:val="•"/>
      <w:lvlJc w:val="left"/>
      <w:pPr>
        <w:ind w:left="2611" w:hanging="322"/>
      </w:pPr>
      <w:rPr>
        <w:rFonts w:hint="default"/>
        <w:lang w:val="ja-JP" w:eastAsia="ja-JP" w:bidi="ja-JP"/>
      </w:rPr>
    </w:lvl>
    <w:lvl w:ilvl="3" w:tplc="106AFFCC">
      <w:numFmt w:val="bullet"/>
      <w:lvlText w:val="•"/>
      <w:lvlJc w:val="left"/>
      <w:pPr>
        <w:ind w:left="3706" w:hanging="322"/>
      </w:pPr>
      <w:rPr>
        <w:rFonts w:hint="default"/>
        <w:lang w:val="ja-JP" w:eastAsia="ja-JP" w:bidi="ja-JP"/>
      </w:rPr>
    </w:lvl>
    <w:lvl w:ilvl="4" w:tplc="BA3AB8F0">
      <w:numFmt w:val="bullet"/>
      <w:lvlText w:val="•"/>
      <w:lvlJc w:val="left"/>
      <w:pPr>
        <w:ind w:left="4802" w:hanging="322"/>
      </w:pPr>
      <w:rPr>
        <w:rFonts w:hint="default"/>
        <w:lang w:val="ja-JP" w:eastAsia="ja-JP" w:bidi="ja-JP"/>
      </w:rPr>
    </w:lvl>
    <w:lvl w:ilvl="5" w:tplc="457AE36E">
      <w:numFmt w:val="bullet"/>
      <w:lvlText w:val="•"/>
      <w:lvlJc w:val="left"/>
      <w:pPr>
        <w:ind w:left="5897" w:hanging="322"/>
      </w:pPr>
      <w:rPr>
        <w:rFonts w:hint="default"/>
        <w:lang w:val="ja-JP" w:eastAsia="ja-JP" w:bidi="ja-JP"/>
      </w:rPr>
    </w:lvl>
    <w:lvl w:ilvl="6" w:tplc="7B2E3448">
      <w:numFmt w:val="bullet"/>
      <w:lvlText w:val="•"/>
      <w:lvlJc w:val="left"/>
      <w:pPr>
        <w:ind w:left="6993" w:hanging="322"/>
      </w:pPr>
      <w:rPr>
        <w:rFonts w:hint="default"/>
        <w:lang w:val="ja-JP" w:eastAsia="ja-JP" w:bidi="ja-JP"/>
      </w:rPr>
    </w:lvl>
    <w:lvl w:ilvl="7" w:tplc="3CF0331C">
      <w:numFmt w:val="bullet"/>
      <w:lvlText w:val="•"/>
      <w:lvlJc w:val="left"/>
      <w:pPr>
        <w:ind w:left="8088" w:hanging="322"/>
      </w:pPr>
      <w:rPr>
        <w:rFonts w:hint="default"/>
        <w:lang w:val="ja-JP" w:eastAsia="ja-JP" w:bidi="ja-JP"/>
      </w:rPr>
    </w:lvl>
    <w:lvl w:ilvl="8" w:tplc="48963970">
      <w:numFmt w:val="bullet"/>
      <w:lvlText w:val="•"/>
      <w:lvlJc w:val="left"/>
      <w:pPr>
        <w:ind w:left="9184" w:hanging="322"/>
      </w:pPr>
      <w:rPr>
        <w:rFonts w:hint="default"/>
        <w:lang w:val="ja-JP" w:eastAsia="ja-JP" w:bidi="ja-JP"/>
      </w:rPr>
    </w:lvl>
  </w:abstractNum>
  <w:abstractNum w:abstractNumId="7">
    <w:nsid w:val="1D9D4A8A"/>
    <w:multiLevelType w:val="hybridMultilevel"/>
    <w:tmpl w:val="B87C1B50"/>
    <w:lvl w:ilvl="0" w:tplc="0409000F">
      <w:start w:val="1"/>
      <w:numFmt w:val="decimal"/>
      <w:lvlText w:val="%1."/>
      <w:lvlJc w:val="left"/>
      <w:pPr>
        <w:ind w:left="1690" w:hanging="420"/>
      </w:pPr>
    </w:lvl>
    <w:lvl w:ilvl="1" w:tplc="04090017">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8">
    <w:nsid w:val="300C7CC2"/>
    <w:multiLevelType w:val="hybridMultilevel"/>
    <w:tmpl w:val="AC6C56D2"/>
    <w:lvl w:ilvl="0" w:tplc="6DE8EF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nsid w:val="3BAB5F5C"/>
    <w:multiLevelType w:val="hybridMultilevel"/>
    <w:tmpl w:val="2C869200"/>
    <w:lvl w:ilvl="0" w:tplc="0409000F">
      <w:start w:val="1"/>
      <w:numFmt w:val="decimal"/>
      <w:lvlText w:val="%1."/>
      <w:lvlJc w:val="left"/>
      <w:pPr>
        <w:ind w:left="1690" w:hanging="420"/>
      </w:p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10">
    <w:nsid w:val="430F6788"/>
    <w:multiLevelType w:val="hybridMultilevel"/>
    <w:tmpl w:val="78608A16"/>
    <w:lvl w:ilvl="0" w:tplc="0409000F">
      <w:start w:val="1"/>
      <w:numFmt w:val="decimal"/>
      <w:lvlText w:val="%1."/>
      <w:lvlJc w:val="left"/>
      <w:pPr>
        <w:ind w:left="527" w:hanging="420"/>
      </w:pPr>
      <w:rPr>
        <w:rFonts w:hint="default"/>
        <w:color w:val="3333FF"/>
        <w:spacing w:val="-1"/>
        <w:w w:val="90"/>
        <w:sz w:val="20"/>
        <w:szCs w:val="20"/>
        <w:lang w:val="ja-JP" w:eastAsia="ja-JP" w:bidi="ja-JP"/>
      </w:rPr>
    </w:lvl>
    <w:lvl w:ilvl="1" w:tplc="02A60942">
      <w:numFmt w:val="bullet"/>
      <w:lvlText w:val="•"/>
      <w:lvlJc w:val="left"/>
      <w:pPr>
        <w:ind w:left="1605" w:hanging="420"/>
      </w:pPr>
      <w:rPr>
        <w:rFonts w:hint="default"/>
        <w:lang w:val="ja-JP" w:eastAsia="ja-JP" w:bidi="ja-JP"/>
      </w:rPr>
    </w:lvl>
    <w:lvl w:ilvl="2" w:tplc="A9F6D73C">
      <w:numFmt w:val="bullet"/>
      <w:lvlText w:val="•"/>
      <w:lvlJc w:val="left"/>
      <w:pPr>
        <w:ind w:left="2691" w:hanging="420"/>
      </w:pPr>
      <w:rPr>
        <w:rFonts w:hint="default"/>
        <w:lang w:val="ja-JP" w:eastAsia="ja-JP" w:bidi="ja-JP"/>
      </w:rPr>
    </w:lvl>
    <w:lvl w:ilvl="3" w:tplc="B74A23FC">
      <w:numFmt w:val="bullet"/>
      <w:lvlText w:val="•"/>
      <w:lvlJc w:val="left"/>
      <w:pPr>
        <w:ind w:left="3776" w:hanging="420"/>
      </w:pPr>
      <w:rPr>
        <w:rFonts w:hint="default"/>
        <w:lang w:val="ja-JP" w:eastAsia="ja-JP" w:bidi="ja-JP"/>
      </w:rPr>
    </w:lvl>
    <w:lvl w:ilvl="4" w:tplc="C736D4E4">
      <w:numFmt w:val="bullet"/>
      <w:lvlText w:val="•"/>
      <w:lvlJc w:val="left"/>
      <w:pPr>
        <w:ind w:left="4862" w:hanging="420"/>
      </w:pPr>
      <w:rPr>
        <w:rFonts w:hint="default"/>
        <w:lang w:val="ja-JP" w:eastAsia="ja-JP" w:bidi="ja-JP"/>
      </w:rPr>
    </w:lvl>
    <w:lvl w:ilvl="5" w:tplc="C1BAB1F8">
      <w:numFmt w:val="bullet"/>
      <w:lvlText w:val="•"/>
      <w:lvlJc w:val="left"/>
      <w:pPr>
        <w:ind w:left="5947" w:hanging="420"/>
      </w:pPr>
      <w:rPr>
        <w:rFonts w:hint="default"/>
        <w:lang w:val="ja-JP" w:eastAsia="ja-JP" w:bidi="ja-JP"/>
      </w:rPr>
    </w:lvl>
    <w:lvl w:ilvl="6" w:tplc="E6DE77D0">
      <w:numFmt w:val="bullet"/>
      <w:lvlText w:val="•"/>
      <w:lvlJc w:val="left"/>
      <w:pPr>
        <w:ind w:left="7033" w:hanging="420"/>
      </w:pPr>
      <w:rPr>
        <w:rFonts w:hint="default"/>
        <w:lang w:val="ja-JP" w:eastAsia="ja-JP" w:bidi="ja-JP"/>
      </w:rPr>
    </w:lvl>
    <w:lvl w:ilvl="7" w:tplc="E4ECDA00">
      <w:numFmt w:val="bullet"/>
      <w:lvlText w:val="•"/>
      <w:lvlJc w:val="left"/>
      <w:pPr>
        <w:ind w:left="8118" w:hanging="420"/>
      </w:pPr>
      <w:rPr>
        <w:rFonts w:hint="default"/>
        <w:lang w:val="ja-JP" w:eastAsia="ja-JP" w:bidi="ja-JP"/>
      </w:rPr>
    </w:lvl>
    <w:lvl w:ilvl="8" w:tplc="B9B858A4">
      <w:numFmt w:val="bullet"/>
      <w:lvlText w:val="•"/>
      <w:lvlJc w:val="left"/>
      <w:pPr>
        <w:ind w:left="9204" w:hanging="420"/>
      </w:pPr>
      <w:rPr>
        <w:rFonts w:hint="default"/>
        <w:lang w:val="ja-JP" w:eastAsia="ja-JP" w:bidi="ja-JP"/>
      </w:rPr>
    </w:lvl>
  </w:abstractNum>
  <w:abstractNum w:abstractNumId="11">
    <w:nsid w:val="458F422B"/>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12">
    <w:nsid w:val="45FA3DB1"/>
    <w:multiLevelType w:val="multilevel"/>
    <w:tmpl w:val="E76A8582"/>
    <w:lvl w:ilvl="0">
      <w:start w:val="1"/>
      <w:numFmt w:val="decimal"/>
      <w:lvlText w:val="%1."/>
      <w:lvlJc w:val="left"/>
      <w:pPr>
        <w:ind w:left="425" w:hanging="425"/>
      </w:pPr>
    </w:lvl>
    <w:lvl w:ilvl="1">
      <w:start w:val="1"/>
      <w:numFmt w:val="decimalEnclosedCircle"/>
      <w:lvlText w:val="%2"/>
      <w:lvlJc w:val="left"/>
      <w:pPr>
        <w:ind w:left="851" w:hanging="426"/>
      </w:pPr>
    </w:lvl>
    <w:lvl w:ilvl="2">
      <w:start w:val="1"/>
      <w:numFmt w:val="decimalEnclosedCircle"/>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3">
    <w:nsid w:val="4A5D2613"/>
    <w:multiLevelType w:val="hybridMultilevel"/>
    <w:tmpl w:val="B9906A8A"/>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nsid w:val="4AA61459"/>
    <w:multiLevelType w:val="multilevel"/>
    <w:tmpl w:val="868AC616"/>
    <w:lvl w:ilvl="0">
      <w:start w:val="1"/>
      <w:numFmt w:val="decimal"/>
      <w:lvlText w:val="%1."/>
      <w:lvlJc w:val="left"/>
      <w:pPr>
        <w:ind w:left="425" w:hanging="425"/>
      </w:pPr>
    </w:lvl>
    <w:lvl w:ilvl="1">
      <w:start w:val="1"/>
      <w:numFmt w:val="decimalEnclosedCircle"/>
      <w:lvlText w:val="%2"/>
      <w:lvlJc w:val="left"/>
      <w:pPr>
        <w:ind w:left="851" w:hanging="426"/>
      </w:pPr>
    </w:lvl>
    <w:lvl w:ilvl="2">
      <w:start w:val="1"/>
      <w:numFmt w:val="decimalEnclosedCircle"/>
      <w:lvlText w:val="%3"/>
      <w:lvlJc w:val="left"/>
      <w:pPr>
        <w:ind w:left="1276" w:hanging="425"/>
      </w:pPr>
    </w:lvl>
    <w:lvl w:ilvl="3">
      <w:start w:val="1"/>
      <w:numFmt w:val="decimalEnclosedCircle"/>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5">
    <w:nsid w:val="530950A7"/>
    <w:multiLevelType w:val="multilevel"/>
    <w:tmpl w:val="E76A8582"/>
    <w:lvl w:ilvl="0">
      <w:start w:val="1"/>
      <w:numFmt w:val="decimal"/>
      <w:lvlText w:val="%1."/>
      <w:lvlJc w:val="left"/>
      <w:pPr>
        <w:ind w:left="425" w:hanging="425"/>
      </w:pPr>
    </w:lvl>
    <w:lvl w:ilvl="1">
      <w:start w:val="1"/>
      <w:numFmt w:val="decimalEnclosedCircle"/>
      <w:lvlText w:val="%2"/>
      <w:lvlJc w:val="left"/>
      <w:pPr>
        <w:ind w:left="851" w:hanging="426"/>
      </w:pPr>
    </w:lvl>
    <w:lvl w:ilvl="2">
      <w:start w:val="1"/>
      <w:numFmt w:val="decimalEnclosedCircle"/>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6">
    <w:nsid w:val="57FA4C08"/>
    <w:multiLevelType w:val="hybridMultilevel"/>
    <w:tmpl w:val="A9349FA4"/>
    <w:lvl w:ilvl="0" w:tplc="F236B142">
      <w:start w:val="5"/>
      <w:numFmt w:val="decimal"/>
      <w:lvlText w:val="%1."/>
      <w:lvlJc w:val="left"/>
      <w:pPr>
        <w:ind w:left="527" w:hanging="420"/>
      </w:pPr>
      <w:rPr>
        <w:rFonts w:ascii="Arial" w:eastAsia="Arial" w:hAnsi="Arial" w:cs="Arial" w:hint="default"/>
        <w:color w:val="3333FF"/>
        <w:spacing w:val="-1"/>
        <w:w w:val="90"/>
        <w:sz w:val="20"/>
        <w:szCs w:val="20"/>
        <w:lang w:val="en-US" w:eastAsia="ja-JP" w:bidi="ja-JP"/>
      </w:rPr>
    </w:lvl>
    <w:lvl w:ilvl="1" w:tplc="750492D4">
      <w:numFmt w:val="bullet"/>
      <w:lvlText w:val="•"/>
      <w:lvlJc w:val="left"/>
      <w:pPr>
        <w:ind w:left="1605" w:hanging="420"/>
      </w:pPr>
      <w:rPr>
        <w:rFonts w:hint="default"/>
        <w:lang w:val="ja-JP" w:eastAsia="ja-JP" w:bidi="ja-JP"/>
      </w:rPr>
    </w:lvl>
    <w:lvl w:ilvl="2" w:tplc="689222D4">
      <w:numFmt w:val="bullet"/>
      <w:lvlText w:val="•"/>
      <w:lvlJc w:val="left"/>
      <w:pPr>
        <w:ind w:left="2691" w:hanging="420"/>
      </w:pPr>
      <w:rPr>
        <w:rFonts w:hint="default"/>
        <w:lang w:val="ja-JP" w:eastAsia="ja-JP" w:bidi="ja-JP"/>
      </w:rPr>
    </w:lvl>
    <w:lvl w:ilvl="3" w:tplc="755239A8">
      <w:numFmt w:val="bullet"/>
      <w:lvlText w:val="•"/>
      <w:lvlJc w:val="left"/>
      <w:pPr>
        <w:ind w:left="3776" w:hanging="420"/>
      </w:pPr>
      <w:rPr>
        <w:rFonts w:hint="default"/>
        <w:lang w:val="ja-JP" w:eastAsia="ja-JP" w:bidi="ja-JP"/>
      </w:rPr>
    </w:lvl>
    <w:lvl w:ilvl="4" w:tplc="54360F6E">
      <w:numFmt w:val="bullet"/>
      <w:lvlText w:val="•"/>
      <w:lvlJc w:val="left"/>
      <w:pPr>
        <w:ind w:left="4862" w:hanging="420"/>
      </w:pPr>
      <w:rPr>
        <w:rFonts w:hint="default"/>
        <w:lang w:val="ja-JP" w:eastAsia="ja-JP" w:bidi="ja-JP"/>
      </w:rPr>
    </w:lvl>
    <w:lvl w:ilvl="5" w:tplc="2A7C1EB4">
      <w:numFmt w:val="bullet"/>
      <w:lvlText w:val="•"/>
      <w:lvlJc w:val="left"/>
      <w:pPr>
        <w:ind w:left="5947" w:hanging="420"/>
      </w:pPr>
      <w:rPr>
        <w:rFonts w:hint="default"/>
        <w:lang w:val="ja-JP" w:eastAsia="ja-JP" w:bidi="ja-JP"/>
      </w:rPr>
    </w:lvl>
    <w:lvl w:ilvl="6" w:tplc="58C86CC4">
      <w:numFmt w:val="bullet"/>
      <w:lvlText w:val="•"/>
      <w:lvlJc w:val="left"/>
      <w:pPr>
        <w:ind w:left="7033" w:hanging="420"/>
      </w:pPr>
      <w:rPr>
        <w:rFonts w:hint="default"/>
        <w:lang w:val="ja-JP" w:eastAsia="ja-JP" w:bidi="ja-JP"/>
      </w:rPr>
    </w:lvl>
    <w:lvl w:ilvl="7" w:tplc="344A6052">
      <w:numFmt w:val="bullet"/>
      <w:lvlText w:val="•"/>
      <w:lvlJc w:val="left"/>
      <w:pPr>
        <w:ind w:left="8118" w:hanging="420"/>
      </w:pPr>
      <w:rPr>
        <w:rFonts w:hint="default"/>
        <w:lang w:val="ja-JP" w:eastAsia="ja-JP" w:bidi="ja-JP"/>
      </w:rPr>
    </w:lvl>
    <w:lvl w:ilvl="8" w:tplc="BAF85C50">
      <w:numFmt w:val="bullet"/>
      <w:lvlText w:val="•"/>
      <w:lvlJc w:val="left"/>
      <w:pPr>
        <w:ind w:left="9204" w:hanging="420"/>
      </w:pPr>
      <w:rPr>
        <w:rFonts w:hint="default"/>
        <w:lang w:val="ja-JP" w:eastAsia="ja-JP" w:bidi="ja-JP"/>
      </w:rPr>
    </w:lvl>
  </w:abstractNum>
  <w:abstractNum w:abstractNumId="17">
    <w:nsid w:val="58027BD0"/>
    <w:multiLevelType w:val="hybridMultilevel"/>
    <w:tmpl w:val="5CEC2344"/>
    <w:lvl w:ilvl="0" w:tplc="FBCC8818">
      <w:start w:val="1"/>
      <w:numFmt w:val="decimal"/>
      <w:lvlText w:val="%1."/>
      <w:lvlJc w:val="left"/>
      <w:pPr>
        <w:ind w:left="1670" w:hanging="420"/>
      </w:pPr>
      <w:rPr>
        <w:rFonts w:hint="eastAsia"/>
        <w:color w:val="000000" w:themeColor="text1"/>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8">
    <w:nsid w:val="62BF0568"/>
    <w:multiLevelType w:val="hybridMultilevel"/>
    <w:tmpl w:val="24986178"/>
    <w:lvl w:ilvl="0" w:tplc="9DD6C902">
      <w:numFmt w:val="bullet"/>
      <w:lvlText w:val="□"/>
      <w:lvlJc w:val="left"/>
      <w:pPr>
        <w:ind w:left="429" w:hanging="322"/>
      </w:pPr>
      <w:rPr>
        <w:rFonts w:ascii="Arial" w:eastAsia="Arial" w:hAnsi="Arial" w:cs="Arial" w:hint="default"/>
        <w:w w:val="99"/>
        <w:sz w:val="20"/>
        <w:szCs w:val="20"/>
        <w:lang w:val="ja-JP" w:eastAsia="ja-JP" w:bidi="ja-JP"/>
      </w:rPr>
    </w:lvl>
    <w:lvl w:ilvl="1" w:tplc="CB40F102">
      <w:numFmt w:val="bullet"/>
      <w:lvlText w:val="•"/>
      <w:lvlJc w:val="left"/>
      <w:pPr>
        <w:ind w:left="1502" w:hanging="322"/>
      </w:pPr>
      <w:rPr>
        <w:rFonts w:hint="default"/>
        <w:lang w:val="ja-JP" w:eastAsia="ja-JP" w:bidi="ja-JP"/>
      </w:rPr>
    </w:lvl>
    <w:lvl w:ilvl="2" w:tplc="79FE8828">
      <w:numFmt w:val="bullet"/>
      <w:lvlText w:val="•"/>
      <w:lvlJc w:val="left"/>
      <w:pPr>
        <w:ind w:left="2584" w:hanging="322"/>
      </w:pPr>
      <w:rPr>
        <w:rFonts w:hint="default"/>
        <w:lang w:val="ja-JP" w:eastAsia="ja-JP" w:bidi="ja-JP"/>
      </w:rPr>
    </w:lvl>
    <w:lvl w:ilvl="3" w:tplc="0CB28C3E">
      <w:numFmt w:val="bullet"/>
      <w:lvlText w:val="•"/>
      <w:lvlJc w:val="left"/>
      <w:pPr>
        <w:ind w:left="3666" w:hanging="322"/>
      </w:pPr>
      <w:rPr>
        <w:rFonts w:hint="default"/>
        <w:lang w:val="ja-JP" w:eastAsia="ja-JP" w:bidi="ja-JP"/>
      </w:rPr>
    </w:lvl>
    <w:lvl w:ilvl="4" w:tplc="9B629504">
      <w:numFmt w:val="bullet"/>
      <w:lvlText w:val="•"/>
      <w:lvlJc w:val="left"/>
      <w:pPr>
        <w:ind w:left="4749" w:hanging="322"/>
      </w:pPr>
      <w:rPr>
        <w:rFonts w:hint="default"/>
        <w:lang w:val="ja-JP" w:eastAsia="ja-JP" w:bidi="ja-JP"/>
      </w:rPr>
    </w:lvl>
    <w:lvl w:ilvl="5" w:tplc="35AA164A">
      <w:numFmt w:val="bullet"/>
      <w:lvlText w:val="•"/>
      <w:lvlJc w:val="left"/>
      <w:pPr>
        <w:ind w:left="5831" w:hanging="322"/>
      </w:pPr>
      <w:rPr>
        <w:rFonts w:hint="default"/>
        <w:lang w:val="ja-JP" w:eastAsia="ja-JP" w:bidi="ja-JP"/>
      </w:rPr>
    </w:lvl>
    <w:lvl w:ilvl="6" w:tplc="83D89260">
      <w:numFmt w:val="bullet"/>
      <w:lvlText w:val="•"/>
      <w:lvlJc w:val="left"/>
      <w:pPr>
        <w:ind w:left="6913" w:hanging="322"/>
      </w:pPr>
      <w:rPr>
        <w:rFonts w:hint="default"/>
        <w:lang w:val="ja-JP" w:eastAsia="ja-JP" w:bidi="ja-JP"/>
      </w:rPr>
    </w:lvl>
    <w:lvl w:ilvl="7" w:tplc="0CF0CB04">
      <w:numFmt w:val="bullet"/>
      <w:lvlText w:val="•"/>
      <w:lvlJc w:val="left"/>
      <w:pPr>
        <w:ind w:left="7996" w:hanging="322"/>
      </w:pPr>
      <w:rPr>
        <w:rFonts w:hint="default"/>
        <w:lang w:val="ja-JP" w:eastAsia="ja-JP" w:bidi="ja-JP"/>
      </w:rPr>
    </w:lvl>
    <w:lvl w:ilvl="8" w:tplc="E1C4D420">
      <w:numFmt w:val="bullet"/>
      <w:lvlText w:val="•"/>
      <w:lvlJc w:val="left"/>
      <w:pPr>
        <w:ind w:left="9078" w:hanging="322"/>
      </w:pPr>
      <w:rPr>
        <w:rFonts w:hint="default"/>
        <w:lang w:val="ja-JP" w:eastAsia="ja-JP" w:bidi="ja-JP"/>
      </w:rPr>
    </w:lvl>
  </w:abstractNum>
  <w:abstractNum w:abstractNumId="19">
    <w:nsid w:val="64CC204A"/>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0">
    <w:nsid w:val="65BE71FE"/>
    <w:multiLevelType w:val="multilevel"/>
    <w:tmpl w:val="FDBEF59C"/>
    <w:lvl w:ilvl="0">
      <w:start w:val="1"/>
      <w:numFmt w:val="decimal"/>
      <w:lvlText w:val="%1."/>
      <w:lvlJc w:val="left"/>
      <w:pPr>
        <w:ind w:left="425" w:hanging="425"/>
      </w:pPr>
    </w:lvl>
    <w:lvl w:ilvl="1">
      <w:start w:val="1"/>
      <w:numFmt w:val="decimalEnclosedCircle"/>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1">
    <w:nsid w:val="665B04FC"/>
    <w:multiLevelType w:val="hybridMultilevel"/>
    <w:tmpl w:val="D8221ADA"/>
    <w:lvl w:ilvl="0" w:tplc="04090011">
      <w:start w:val="1"/>
      <w:numFmt w:val="decimalEnclosedCircle"/>
      <w:lvlText w:val="%1"/>
      <w:lvlJc w:val="left"/>
      <w:pPr>
        <w:ind w:left="2669" w:hanging="420"/>
      </w:pPr>
    </w:lvl>
    <w:lvl w:ilvl="1" w:tplc="04090017" w:tentative="1">
      <w:start w:val="1"/>
      <w:numFmt w:val="aiueoFullWidth"/>
      <w:lvlText w:val="(%2)"/>
      <w:lvlJc w:val="left"/>
      <w:pPr>
        <w:ind w:left="3089" w:hanging="420"/>
      </w:pPr>
    </w:lvl>
    <w:lvl w:ilvl="2" w:tplc="04090011" w:tentative="1">
      <w:start w:val="1"/>
      <w:numFmt w:val="decimalEnclosedCircle"/>
      <w:lvlText w:val="%3"/>
      <w:lvlJc w:val="left"/>
      <w:pPr>
        <w:ind w:left="3509" w:hanging="420"/>
      </w:pPr>
    </w:lvl>
    <w:lvl w:ilvl="3" w:tplc="0409000F" w:tentative="1">
      <w:start w:val="1"/>
      <w:numFmt w:val="decimal"/>
      <w:lvlText w:val="%4."/>
      <w:lvlJc w:val="left"/>
      <w:pPr>
        <w:ind w:left="3929" w:hanging="420"/>
      </w:pPr>
    </w:lvl>
    <w:lvl w:ilvl="4" w:tplc="04090017" w:tentative="1">
      <w:start w:val="1"/>
      <w:numFmt w:val="aiueoFullWidth"/>
      <w:lvlText w:val="(%5)"/>
      <w:lvlJc w:val="left"/>
      <w:pPr>
        <w:ind w:left="4349" w:hanging="420"/>
      </w:pPr>
    </w:lvl>
    <w:lvl w:ilvl="5" w:tplc="04090011" w:tentative="1">
      <w:start w:val="1"/>
      <w:numFmt w:val="decimalEnclosedCircle"/>
      <w:lvlText w:val="%6"/>
      <w:lvlJc w:val="left"/>
      <w:pPr>
        <w:ind w:left="4769" w:hanging="420"/>
      </w:pPr>
    </w:lvl>
    <w:lvl w:ilvl="6" w:tplc="0409000F" w:tentative="1">
      <w:start w:val="1"/>
      <w:numFmt w:val="decimal"/>
      <w:lvlText w:val="%7."/>
      <w:lvlJc w:val="left"/>
      <w:pPr>
        <w:ind w:left="5189" w:hanging="420"/>
      </w:pPr>
    </w:lvl>
    <w:lvl w:ilvl="7" w:tplc="04090017" w:tentative="1">
      <w:start w:val="1"/>
      <w:numFmt w:val="aiueoFullWidth"/>
      <w:lvlText w:val="(%8)"/>
      <w:lvlJc w:val="left"/>
      <w:pPr>
        <w:ind w:left="5609" w:hanging="420"/>
      </w:pPr>
    </w:lvl>
    <w:lvl w:ilvl="8" w:tplc="04090011" w:tentative="1">
      <w:start w:val="1"/>
      <w:numFmt w:val="decimalEnclosedCircle"/>
      <w:lvlText w:val="%9"/>
      <w:lvlJc w:val="left"/>
      <w:pPr>
        <w:ind w:left="6029" w:hanging="420"/>
      </w:pPr>
    </w:lvl>
  </w:abstractNum>
  <w:abstractNum w:abstractNumId="22">
    <w:nsid w:val="768758D1"/>
    <w:multiLevelType w:val="hybridMultilevel"/>
    <w:tmpl w:val="3F2CC5B8"/>
    <w:lvl w:ilvl="0" w:tplc="F8F8000C">
      <w:start w:val="1"/>
      <w:numFmt w:val="decimal"/>
      <w:lvlText w:val="%1."/>
      <w:lvlJc w:val="left"/>
      <w:pPr>
        <w:ind w:left="1270" w:hanging="420"/>
      </w:pPr>
      <w:rPr>
        <w:rFonts w:ascii="Arial" w:hAnsi="Arial" w:cs="Arial" w:hint="default"/>
      </w:rPr>
    </w:lvl>
    <w:lvl w:ilvl="1" w:tplc="0409000F">
      <w:start w:val="1"/>
      <w:numFmt w:val="decimal"/>
      <w:lvlText w:val="%2."/>
      <w:lvlJc w:val="left"/>
      <w:pPr>
        <w:ind w:left="1690" w:hanging="420"/>
      </w:p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nsid w:val="77D86DFC"/>
    <w:multiLevelType w:val="hybridMultilevel"/>
    <w:tmpl w:val="50509494"/>
    <w:lvl w:ilvl="0" w:tplc="82B0077A">
      <w:numFmt w:val="bullet"/>
      <w:lvlText w:val="□"/>
      <w:lvlJc w:val="left"/>
      <w:pPr>
        <w:ind w:left="429" w:hanging="322"/>
      </w:pPr>
      <w:rPr>
        <w:rFonts w:ascii="Arial" w:eastAsia="Arial" w:hAnsi="Arial" w:cs="Arial" w:hint="default"/>
        <w:w w:val="99"/>
        <w:sz w:val="20"/>
        <w:szCs w:val="20"/>
        <w:lang w:val="ja-JP" w:eastAsia="ja-JP" w:bidi="ja-JP"/>
      </w:rPr>
    </w:lvl>
    <w:lvl w:ilvl="1" w:tplc="0CE4D976">
      <w:numFmt w:val="bullet"/>
      <w:lvlText w:val="•"/>
      <w:lvlJc w:val="left"/>
      <w:pPr>
        <w:ind w:left="1515" w:hanging="322"/>
      </w:pPr>
      <w:rPr>
        <w:rFonts w:hint="default"/>
        <w:lang w:val="ja-JP" w:eastAsia="ja-JP" w:bidi="ja-JP"/>
      </w:rPr>
    </w:lvl>
    <w:lvl w:ilvl="2" w:tplc="4088FDEE">
      <w:numFmt w:val="bullet"/>
      <w:lvlText w:val="•"/>
      <w:lvlJc w:val="left"/>
      <w:pPr>
        <w:ind w:left="2611" w:hanging="322"/>
      </w:pPr>
      <w:rPr>
        <w:rFonts w:hint="default"/>
        <w:lang w:val="ja-JP" w:eastAsia="ja-JP" w:bidi="ja-JP"/>
      </w:rPr>
    </w:lvl>
    <w:lvl w:ilvl="3" w:tplc="1C6EF55C">
      <w:numFmt w:val="bullet"/>
      <w:lvlText w:val="•"/>
      <w:lvlJc w:val="left"/>
      <w:pPr>
        <w:ind w:left="3706" w:hanging="322"/>
      </w:pPr>
      <w:rPr>
        <w:rFonts w:hint="default"/>
        <w:lang w:val="ja-JP" w:eastAsia="ja-JP" w:bidi="ja-JP"/>
      </w:rPr>
    </w:lvl>
    <w:lvl w:ilvl="4" w:tplc="5388D7A0">
      <w:numFmt w:val="bullet"/>
      <w:lvlText w:val="•"/>
      <w:lvlJc w:val="left"/>
      <w:pPr>
        <w:ind w:left="4802" w:hanging="322"/>
      </w:pPr>
      <w:rPr>
        <w:rFonts w:hint="default"/>
        <w:lang w:val="ja-JP" w:eastAsia="ja-JP" w:bidi="ja-JP"/>
      </w:rPr>
    </w:lvl>
    <w:lvl w:ilvl="5" w:tplc="BC3CCC48">
      <w:numFmt w:val="bullet"/>
      <w:lvlText w:val="•"/>
      <w:lvlJc w:val="left"/>
      <w:pPr>
        <w:ind w:left="5897" w:hanging="322"/>
      </w:pPr>
      <w:rPr>
        <w:rFonts w:hint="default"/>
        <w:lang w:val="ja-JP" w:eastAsia="ja-JP" w:bidi="ja-JP"/>
      </w:rPr>
    </w:lvl>
    <w:lvl w:ilvl="6" w:tplc="68CE4352">
      <w:numFmt w:val="bullet"/>
      <w:lvlText w:val="•"/>
      <w:lvlJc w:val="left"/>
      <w:pPr>
        <w:ind w:left="6993" w:hanging="322"/>
      </w:pPr>
      <w:rPr>
        <w:rFonts w:hint="default"/>
        <w:lang w:val="ja-JP" w:eastAsia="ja-JP" w:bidi="ja-JP"/>
      </w:rPr>
    </w:lvl>
    <w:lvl w:ilvl="7" w:tplc="2DC673C6">
      <w:numFmt w:val="bullet"/>
      <w:lvlText w:val="•"/>
      <w:lvlJc w:val="left"/>
      <w:pPr>
        <w:ind w:left="8088" w:hanging="322"/>
      </w:pPr>
      <w:rPr>
        <w:rFonts w:hint="default"/>
        <w:lang w:val="ja-JP" w:eastAsia="ja-JP" w:bidi="ja-JP"/>
      </w:rPr>
    </w:lvl>
    <w:lvl w:ilvl="8" w:tplc="15C6972E">
      <w:numFmt w:val="bullet"/>
      <w:lvlText w:val="•"/>
      <w:lvlJc w:val="left"/>
      <w:pPr>
        <w:ind w:left="9184" w:hanging="322"/>
      </w:pPr>
      <w:rPr>
        <w:rFonts w:hint="default"/>
        <w:lang w:val="ja-JP" w:eastAsia="ja-JP" w:bidi="ja-JP"/>
      </w:rPr>
    </w:lvl>
  </w:abstractNum>
  <w:abstractNum w:abstractNumId="24">
    <w:nsid w:val="79592E78"/>
    <w:multiLevelType w:val="hybridMultilevel"/>
    <w:tmpl w:val="D878F43A"/>
    <w:lvl w:ilvl="0" w:tplc="F8F8000C">
      <w:start w:val="1"/>
      <w:numFmt w:val="decimal"/>
      <w:lvlText w:val="%1."/>
      <w:lvlJc w:val="left"/>
      <w:pPr>
        <w:ind w:left="1270" w:hanging="420"/>
      </w:pPr>
      <w:rPr>
        <w:rFonts w:ascii="Arial" w:hAnsi="Arial" w:cs="Arial" w:hint="default"/>
      </w:r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nsid w:val="79E2372B"/>
    <w:multiLevelType w:val="multilevel"/>
    <w:tmpl w:val="E76A8582"/>
    <w:lvl w:ilvl="0">
      <w:start w:val="1"/>
      <w:numFmt w:val="decimal"/>
      <w:lvlText w:val="%1."/>
      <w:lvlJc w:val="left"/>
      <w:pPr>
        <w:ind w:left="425" w:hanging="425"/>
      </w:pPr>
    </w:lvl>
    <w:lvl w:ilvl="1">
      <w:start w:val="1"/>
      <w:numFmt w:val="decimalEnclosedCircle"/>
      <w:lvlText w:val="%2"/>
      <w:lvlJc w:val="left"/>
      <w:pPr>
        <w:ind w:left="851" w:hanging="426"/>
      </w:pPr>
    </w:lvl>
    <w:lvl w:ilvl="2">
      <w:start w:val="1"/>
      <w:numFmt w:val="decimalEnclosedCircle"/>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6">
    <w:nsid w:val="7A875781"/>
    <w:multiLevelType w:val="hybridMultilevel"/>
    <w:tmpl w:val="6FC43994"/>
    <w:lvl w:ilvl="0" w:tplc="6F488DEA">
      <w:numFmt w:val="bullet"/>
      <w:lvlText w:val="*"/>
      <w:lvlJc w:val="left"/>
      <w:pPr>
        <w:ind w:left="480" w:hanging="133"/>
      </w:pPr>
      <w:rPr>
        <w:rFonts w:ascii="Arial" w:eastAsia="Arial" w:hAnsi="Arial" w:cs="Arial" w:hint="default"/>
        <w:color w:val="3333FF"/>
        <w:w w:val="99"/>
        <w:sz w:val="20"/>
        <w:szCs w:val="20"/>
        <w:lang w:val="ja-JP" w:eastAsia="ja-JP" w:bidi="ja-JP"/>
      </w:rPr>
    </w:lvl>
    <w:lvl w:ilvl="1" w:tplc="BE2E5F9E">
      <w:numFmt w:val="bullet"/>
      <w:lvlText w:val="•"/>
      <w:lvlJc w:val="left"/>
      <w:pPr>
        <w:ind w:left="1594" w:hanging="133"/>
      </w:pPr>
      <w:rPr>
        <w:rFonts w:hint="default"/>
        <w:lang w:val="ja-JP" w:eastAsia="ja-JP" w:bidi="ja-JP"/>
      </w:rPr>
    </w:lvl>
    <w:lvl w:ilvl="2" w:tplc="99AE42D2">
      <w:numFmt w:val="bullet"/>
      <w:lvlText w:val="•"/>
      <w:lvlJc w:val="left"/>
      <w:pPr>
        <w:ind w:left="2709" w:hanging="133"/>
      </w:pPr>
      <w:rPr>
        <w:rFonts w:hint="default"/>
        <w:lang w:val="ja-JP" w:eastAsia="ja-JP" w:bidi="ja-JP"/>
      </w:rPr>
    </w:lvl>
    <w:lvl w:ilvl="3" w:tplc="D6EA7910">
      <w:numFmt w:val="bullet"/>
      <w:lvlText w:val="•"/>
      <w:lvlJc w:val="left"/>
      <w:pPr>
        <w:ind w:left="3823" w:hanging="133"/>
      </w:pPr>
      <w:rPr>
        <w:rFonts w:hint="default"/>
        <w:lang w:val="ja-JP" w:eastAsia="ja-JP" w:bidi="ja-JP"/>
      </w:rPr>
    </w:lvl>
    <w:lvl w:ilvl="4" w:tplc="C6CAA728">
      <w:numFmt w:val="bullet"/>
      <w:lvlText w:val="•"/>
      <w:lvlJc w:val="left"/>
      <w:pPr>
        <w:ind w:left="4938" w:hanging="133"/>
      </w:pPr>
      <w:rPr>
        <w:rFonts w:hint="default"/>
        <w:lang w:val="ja-JP" w:eastAsia="ja-JP" w:bidi="ja-JP"/>
      </w:rPr>
    </w:lvl>
    <w:lvl w:ilvl="5" w:tplc="406E1C82">
      <w:numFmt w:val="bullet"/>
      <w:lvlText w:val="•"/>
      <w:lvlJc w:val="left"/>
      <w:pPr>
        <w:ind w:left="6053" w:hanging="133"/>
      </w:pPr>
      <w:rPr>
        <w:rFonts w:hint="default"/>
        <w:lang w:val="ja-JP" w:eastAsia="ja-JP" w:bidi="ja-JP"/>
      </w:rPr>
    </w:lvl>
    <w:lvl w:ilvl="6" w:tplc="1CB246C0">
      <w:numFmt w:val="bullet"/>
      <w:lvlText w:val="•"/>
      <w:lvlJc w:val="left"/>
      <w:pPr>
        <w:ind w:left="7167" w:hanging="133"/>
      </w:pPr>
      <w:rPr>
        <w:rFonts w:hint="default"/>
        <w:lang w:val="ja-JP" w:eastAsia="ja-JP" w:bidi="ja-JP"/>
      </w:rPr>
    </w:lvl>
    <w:lvl w:ilvl="7" w:tplc="A7A290B6">
      <w:numFmt w:val="bullet"/>
      <w:lvlText w:val="•"/>
      <w:lvlJc w:val="left"/>
      <w:pPr>
        <w:ind w:left="8282" w:hanging="133"/>
      </w:pPr>
      <w:rPr>
        <w:rFonts w:hint="default"/>
        <w:lang w:val="ja-JP" w:eastAsia="ja-JP" w:bidi="ja-JP"/>
      </w:rPr>
    </w:lvl>
    <w:lvl w:ilvl="8" w:tplc="0C4C2982">
      <w:numFmt w:val="bullet"/>
      <w:lvlText w:val="•"/>
      <w:lvlJc w:val="left"/>
      <w:pPr>
        <w:ind w:left="9397" w:hanging="133"/>
      </w:pPr>
      <w:rPr>
        <w:rFonts w:hint="default"/>
        <w:lang w:val="ja-JP" w:eastAsia="ja-JP" w:bidi="ja-JP"/>
      </w:rPr>
    </w:lvl>
  </w:abstractNum>
  <w:num w:numId="1">
    <w:abstractNumId w:val="26"/>
  </w:num>
  <w:num w:numId="2">
    <w:abstractNumId w:val="16"/>
  </w:num>
  <w:num w:numId="3">
    <w:abstractNumId w:val="1"/>
  </w:num>
  <w:num w:numId="4">
    <w:abstractNumId w:val="23"/>
  </w:num>
  <w:num w:numId="5">
    <w:abstractNumId w:val="6"/>
  </w:num>
  <w:num w:numId="6">
    <w:abstractNumId w:val="18"/>
  </w:num>
  <w:num w:numId="7">
    <w:abstractNumId w:val="8"/>
  </w:num>
  <w:num w:numId="8">
    <w:abstractNumId w:val="4"/>
  </w:num>
  <w:num w:numId="9">
    <w:abstractNumId w:val="3"/>
  </w:num>
  <w:num w:numId="10">
    <w:abstractNumId w:val="5"/>
  </w:num>
  <w:num w:numId="11">
    <w:abstractNumId w:val="10"/>
  </w:num>
  <w:num w:numId="12">
    <w:abstractNumId w:val="2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2"/>
    </w:lvlOverride>
  </w:num>
  <w:num w:numId="15">
    <w:abstractNumId w:val="11"/>
    <w:lvlOverride w:ilvl="0">
      <w:startOverride w:val="1"/>
    </w:lvlOverride>
    <w:lvlOverride w:ilvl="1">
      <w:startOverride w:val="1"/>
    </w:lvlOverride>
    <w:lvlOverride w:ilvl="2">
      <w:startOverride w:val="1"/>
    </w:lvlOverride>
    <w:lvlOverride w:ilvl="3">
      <w:startOverride w:val="2"/>
    </w:lvlOverride>
  </w:num>
  <w:num w:numId="16">
    <w:abstractNumId w:val="19"/>
  </w:num>
  <w:num w:numId="17">
    <w:abstractNumId w:val="20"/>
  </w:num>
  <w:num w:numId="18">
    <w:abstractNumId w:val="12"/>
  </w:num>
  <w:num w:numId="19">
    <w:abstractNumId w:val="25"/>
  </w:num>
  <w:num w:numId="20">
    <w:abstractNumId w:val="0"/>
  </w:num>
  <w:num w:numId="21">
    <w:abstractNumId w:val="7"/>
  </w:num>
  <w:num w:numId="22">
    <w:abstractNumId w:val="15"/>
  </w:num>
  <w:num w:numId="23">
    <w:abstractNumId w:val="14"/>
  </w:num>
  <w:num w:numId="24">
    <w:abstractNumId w:val="9"/>
  </w:num>
  <w:num w:numId="25">
    <w:abstractNumId w:val="17"/>
  </w:num>
  <w:num w:numId="26">
    <w:abstractNumId w:val="22"/>
  </w:num>
  <w:num w:numId="27">
    <w:abstractNumId w:val="13"/>
  </w:num>
  <w:num w:numId="28">
    <w:abstractNumId w:val="21"/>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ura (TIT)">
    <w15:presenceInfo w15:providerId="None" w15:userId="Tamura (T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dirty"/>
  <w:defaultTabStop w:val="719"/>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21"/>
    <w:rsid w:val="00003E7C"/>
    <w:rsid w:val="00011831"/>
    <w:rsid w:val="00015336"/>
    <w:rsid w:val="00020D1B"/>
    <w:rsid w:val="0002267B"/>
    <w:rsid w:val="000250E4"/>
    <w:rsid w:val="00041394"/>
    <w:rsid w:val="000423C0"/>
    <w:rsid w:val="000531C7"/>
    <w:rsid w:val="00065F1C"/>
    <w:rsid w:val="0006662F"/>
    <w:rsid w:val="00075579"/>
    <w:rsid w:val="0007756D"/>
    <w:rsid w:val="00080754"/>
    <w:rsid w:val="00093F49"/>
    <w:rsid w:val="00096BF9"/>
    <w:rsid w:val="000A305D"/>
    <w:rsid w:val="000A32D5"/>
    <w:rsid w:val="000A49EC"/>
    <w:rsid w:val="000A782F"/>
    <w:rsid w:val="000B0ED4"/>
    <w:rsid w:val="000C1611"/>
    <w:rsid w:val="000D1887"/>
    <w:rsid w:val="000D347C"/>
    <w:rsid w:val="000E3791"/>
    <w:rsid w:val="000F21ED"/>
    <w:rsid w:val="000F37BB"/>
    <w:rsid w:val="00110D21"/>
    <w:rsid w:val="00111E5D"/>
    <w:rsid w:val="0011348E"/>
    <w:rsid w:val="00114ACE"/>
    <w:rsid w:val="00116123"/>
    <w:rsid w:val="001177D7"/>
    <w:rsid w:val="001305F7"/>
    <w:rsid w:val="00132A29"/>
    <w:rsid w:val="001342C5"/>
    <w:rsid w:val="00135E16"/>
    <w:rsid w:val="00137500"/>
    <w:rsid w:val="00141029"/>
    <w:rsid w:val="00144314"/>
    <w:rsid w:val="001466E6"/>
    <w:rsid w:val="00154306"/>
    <w:rsid w:val="00156932"/>
    <w:rsid w:val="00160083"/>
    <w:rsid w:val="00160919"/>
    <w:rsid w:val="001609D4"/>
    <w:rsid w:val="00161CE5"/>
    <w:rsid w:val="0016598E"/>
    <w:rsid w:val="00167657"/>
    <w:rsid w:val="00167B03"/>
    <w:rsid w:val="0017504A"/>
    <w:rsid w:val="00194565"/>
    <w:rsid w:val="001A5D55"/>
    <w:rsid w:val="001A70CF"/>
    <w:rsid w:val="001B3EFA"/>
    <w:rsid w:val="001C6144"/>
    <w:rsid w:val="001C6C26"/>
    <w:rsid w:val="001C7B9C"/>
    <w:rsid w:val="001D34CC"/>
    <w:rsid w:val="001D353A"/>
    <w:rsid w:val="001E3CA1"/>
    <w:rsid w:val="001E3DA0"/>
    <w:rsid w:val="001E44B8"/>
    <w:rsid w:val="001E68E3"/>
    <w:rsid w:val="001F7153"/>
    <w:rsid w:val="00200DD0"/>
    <w:rsid w:val="0021136D"/>
    <w:rsid w:val="0021376B"/>
    <w:rsid w:val="00215604"/>
    <w:rsid w:val="00221B99"/>
    <w:rsid w:val="0023244D"/>
    <w:rsid w:val="00242FAA"/>
    <w:rsid w:val="00243809"/>
    <w:rsid w:val="00246963"/>
    <w:rsid w:val="00247E96"/>
    <w:rsid w:val="002509C3"/>
    <w:rsid w:val="00252E14"/>
    <w:rsid w:val="00257E15"/>
    <w:rsid w:val="00264DFB"/>
    <w:rsid w:val="0027697D"/>
    <w:rsid w:val="0028144F"/>
    <w:rsid w:val="002B03C5"/>
    <w:rsid w:val="002B1038"/>
    <w:rsid w:val="002B436D"/>
    <w:rsid w:val="002B5433"/>
    <w:rsid w:val="002B64A2"/>
    <w:rsid w:val="002C482D"/>
    <w:rsid w:val="002C4CF5"/>
    <w:rsid w:val="002C581C"/>
    <w:rsid w:val="002C6561"/>
    <w:rsid w:val="002D50B9"/>
    <w:rsid w:val="002E5BE7"/>
    <w:rsid w:val="002F1334"/>
    <w:rsid w:val="00311919"/>
    <w:rsid w:val="00312533"/>
    <w:rsid w:val="00312A69"/>
    <w:rsid w:val="00313D0F"/>
    <w:rsid w:val="00315477"/>
    <w:rsid w:val="003156FD"/>
    <w:rsid w:val="00320401"/>
    <w:rsid w:val="00327E81"/>
    <w:rsid w:val="00332AEA"/>
    <w:rsid w:val="00333A64"/>
    <w:rsid w:val="00335BA8"/>
    <w:rsid w:val="00340346"/>
    <w:rsid w:val="003440D4"/>
    <w:rsid w:val="00345D6B"/>
    <w:rsid w:val="00370DE7"/>
    <w:rsid w:val="00376DDE"/>
    <w:rsid w:val="00381CF5"/>
    <w:rsid w:val="003833F7"/>
    <w:rsid w:val="003853B5"/>
    <w:rsid w:val="003857CE"/>
    <w:rsid w:val="00392634"/>
    <w:rsid w:val="00394FDC"/>
    <w:rsid w:val="00396F0E"/>
    <w:rsid w:val="003971B0"/>
    <w:rsid w:val="003A4270"/>
    <w:rsid w:val="003A61D5"/>
    <w:rsid w:val="003B4338"/>
    <w:rsid w:val="003E3797"/>
    <w:rsid w:val="003E601B"/>
    <w:rsid w:val="003F579E"/>
    <w:rsid w:val="003F69DC"/>
    <w:rsid w:val="003F7946"/>
    <w:rsid w:val="00401743"/>
    <w:rsid w:val="00407817"/>
    <w:rsid w:val="004158F5"/>
    <w:rsid w:val="004320DD"/>
    <w:rsid w:val="00434001"/>
    <w:rsid w:val="00434EAF"/>
    <w:rsid w:val="0044226E"/>
    <w:rsid w:val="00457BF9"/>
    <w:rsid w:val="004660BD"/>
    <w:rsid w:val="00467E12"/>
    <w:rsid w:val="0047269E"/>
    <w:rsid w:val="00477C28"/>
    <w:rsid w:val="0048276F"/>
    <w:rsid w:val="00495C2D"/>
    <w:rsid w:val="004A6B95"/>
    <w:rsid w:val="004A779E"/>
    <w:rsid w:val="004A7AB8"/>
    <w:rsid w:val="004B2B9F"/>
    <w:rsid w:val="004B41D0"/>
    <w:rsid w:val="004B57F4"/>
    <w:rsid w:val="004B6592"/>
    <w:rsid w:val="004C0AE1"/>
    <w:rsid w:val="004C4AC7"/>
    <w:rsid w:val="004C65BF"/>
    <w:rsid w:val="004C6D1C"/>
    <w:rsid w:val="004E11A0"/>
    <w:rsid w:val="004E1B55"/>
    <w:rsid w:val="004E1F30"/>
    <w:rsid w:val="004F0F45"/>
    <w:rsid w:val="004F465F"/>
    <w:rsid w:val="004F6DC9"/>
    <w:rsid w:val="00503A9D"/>
    <w:rsid w:val="00511F16"/>
    <w:rsid w:val="005217EB"/>
    <w:rsid w:val="005254A9"/>
    <w:rsid w:val="0052667F"/>
    <w:rsid w:val="00541784"/>
    <w:rsid w:val="00550BB9"/>
    <w:rsid w:val="005522FE"/>
    <w:rsid w:val="00553C4D"/>
    <w:rsid w:val="00554DE3"/>
    <w:rsid w:val="005739B0"/>
    <w:rsid w:val="00573C56"/>
    <w:rsid w:val="005837D8"/>
    <w:rsid w:val="00592E84"/>
    <w:rsid w:val="005B5FB5"/>
    <w:rsid w:val="005B7CAA"/>
    <w:rsid w:val="005C11D9"/>
    <w:rsid w:val="005C2D8F"/>
    <w:rsid w:val="005C305C"/>
    <w:rsid w:val="005C3252"/>
    <w:rsid w:val="005D7ED9"/>
    <w:rsid w:val="005E0C7C"/>
    <w:rsid w:val="005E1049"/>
    <w:rsid w:val="005E2738"/>
    <w:rsid w:val="005E3806"/>
    <w:rsid w:val="005E4A9E"/>
    <w:rsid w:val="005F1B12"/>
    <w:rsid w:val="006025BA"/>
    <w:rsid w:val="0061398F"/>
    <w:rsid w:val="00631EE7"/>
    <w:rsid w:val="00637D4B"/>
    <w:rsid w:val="00643DE4"/>
    <w:rsid w:val="00645518"/>
    <w:rsid w:val="00661511"/>
    <w:rsid w:val="00663272"/>
    <w:rsid w:val="00681755"/>
    <w:rsid w:val="00683D51"/>
    <w:rsid w:val="00686531"/>
    <w:rsid w:val="00686B72"/>
    <w:rsid w:val="00694F71"/>
    <w:rsid w:val="00695A91"/>
    <w:rsid w:val="006A4AF4"/>
    <w:rsid w:val="006B32B0"/>
    <w:rsid w:val="006B4D3D"/>
    <w:rsid w:val="006B7BA4"/>
    <w:rsid w:val="006C1276"/>
    <w:rsid w:val="006C1870"/>
    <w:rsid w:val="006C2A98"/>
    <w:rsid w:val="006C3B86"/>
    <w:rsid w:val="006C4B62"/>
    <w:rsid w:val="006C6741"/>
    <w:rsid w:val="006D6451"/>
    <w:rsid w:val="006E02B1"/>
    <w:rsid w:val="006E4626"/>
    <w:rsid w:val="006E56C1"/>
    <w:rsid w:val="006E6056"/>
    <w:rsid w:val="00707EC8"/>
    <w:rsid w:val="00707F4D"/>
    <w:rsid w:val="0071328F"/>
    <w:rsid w:val="0071519C"/>
    <w:rsid w:val="0072630D"/>
    <w:rsid w:val="00731AB8"/>
    <w:rsid w:val="00743937"/>
    <w:rsid w:val="007442E7"/>
    <w:rsid w:val="00754CF8"/>
    <w:rsid w:val="00767AE2"/>
    <w:rsid w:val="00785589"/>
    <w:rsid w:val="007937E1"/>
    <w:rsid w:val="007A1646"/>
    <w:rsid w:val="007A216E"/>
    <w:rsid w:val="007A6178"/>
    <w:rsid w:val="007A6B37"/>
    <w:rsid w:val="007B0FE7"/>
    <w:rsid w:val="007C1848"/>
    <w:rsid w:val="007C2D7A"/>
    <w:rsid w:val="007D214B"/>
    <w:rsid w:val="007D4AEC"/>
    <w:rsid w:val="007D4BC4"/>
    <w:rsid w:val="007E0A27"/>
    <w:rsid w:val="007E52A9"/>
    <w:rsid w:val="007E758A"/>
    <w:rsid w:val="007F32C2"/>
    <w:rsid w:val="00803CD8"/>
    <w:rsid w:val="0080537F"/>
    <w:rsid w:val="00807D13"/>
    <w:rsid w:val="008108E4"/>
    <w:rsid w:val="00815D67"/>
    <w:rsid w:val="008226CC"/>
    <w:rsid w:val="008256BC"/>
    <w:rsid w:val="00831296"/>
    <w:rsid w:val="0083420B"/>
    <w:rsid w:val="00840F3A"/>
    <w:rsid w:val="0084239B"/>
    <w:rsid w:val="0084460C"/>
    <w:rsid w:val="008574EC"/>
    <w:rsid w:val="00862F87"/>
    <w:rsid w:val="00870423"/>
    <w:rsid w:val="008827FC"/>
    <w:rsid w:val="00884628"/>
    <w:rsid w:val="00887B4A"/>
    <w:rsid w:val="008A1773"/>
    <w:rsid w:val="008A2A72"/>
    <w:rsid w:val="008A5831"/>
    <w:rsid w:val="008B5B0F"/>
    <w:rsid w:val="008B7913"/>
    <w:rsid w:val="008C306A"/>
    <w:rsid w:val="008D0AAA"/>
    <w:rsid w:val="008D66A2"/>
    <w:rsid w:val="008E112D"/>
    <w:rsid w:val="008E4B5C"/>
    <w:rsid w:val="009019FF"/>
    <w:rsid w:val="00911853"/>
    <w:rsid w:val="0091663F"/>
    <w:rsid w:val="0093104D"/>
    <w:rsid w:val="0096766C"/>
    <w:rsid w:val="009722CB"/>
    <w:rsid w:val="00974404"/>
    <w:rsid w:val="00976B0B"/>
    <w:rsid w:val="00980785"/>
    <w:rsid w:val="00981D30"/>
    <w:rsid w:val="00983409"/>
    <w:rsid w:val="009C034D"/>
    <w:rsid w:val="009C1899"/>
    <w:rsid w:val="009C6AF7"/>
    <w:rsid w:val="009D2590"/>
    <w:rsid w:val="009D4ED6"/>
    <w:rsid w:val="009D5CC3"/>
    <w:rsid w:val="009E4142"/>
    <w:rsid w:val="009F7BD4"/>
    <w:rsid w:val="00A006A0"/>
    <w:rsid w:val="00A01C0F"/>
    <w:rsid w:val="00A026EB"/>
    <w:rsid w:val="00A13B21"/>
    <w:rsid w:val="00A14F4C"/>
    <w:rsid w:val="00A23833"/>
    <w:rsid w:val="00A3570A"/>
    <w:rsid w:val="00A36D13"/>
    <w:rsid w:val="00A443B7"/>
    <w:rsid w:val="00A515EB"/>
    <w:rsid w:val="00A54345"/>
    <w:rsid w:val="00A70803"/>
    <w:rsid w:val="00A805A3"/>
    <w:rsid w:val="00A97B5D"/>
    <w:rsid w:val="00AA2806"/>
    <w:rsid w:val="00AA3953"/>
    <w:rsid w:val="00AB40EB"/>
    <w:rsid w:val="00AB70EA"/>
    <w:rsid w:val="00AB72E6"/>
    <w:rsid w:val="00AC58DC"/>
    <w:rsid w:val="00AE19B4"/>
    <w:rsid w:val="00AF1CA2"/>
    <w:rsid w:val="00AF58FF"/>
    <w:rsid w:val="00B1118A"/>
    <w:rsid w:val="00B14CCC"/>
    <w:rsid w:val="00B15C49"/>
    <w:rsid w:val="00B35697"/>
    <w:rsid w:val="00B36C9A"/>
    <w:rsid w:val="00B42071"/>
    <w:rsid w:val="00B43364"/>
    <w:rsid w:val="00B45EF1"/>
    <w:rsid w:val="00B5474B"/>
    <w:rsid w:val="00B62899"/>
    <w:rsid w:val="00B67BDF"/>
    <w:rsid w:val="00B7147B"/>
    <w:rsid w:val="00B821AB"/>
    <w:rsid w:val="00B82A65"/>
    <w:rsid w:val="00B83D79"/>
    <w:rsid w:val="00B9023F"/>
    <w:rsid w:val="00B90BFB"/>
    <w:rsid w:val="00B95944"/>
    <w:rsid w:val="00B9734D"/>
    <w:rsid w:val="00BA0017"/>
    <w:rsid w:val="00BA063E"/>
    <w:rsid w:val="00BA0E95"/>
    <w:rsid w:val="00BA3CF9"/>
    <w:rsid w:val="00BA6752"/>
    <w:rsid w:val="00BA7E8A"/>
    <w:rsid w:val="00BB50A2"/>
    <w:rsid w:val="00BB64C9"/>
    <w:rsid w:val="00BC12CC"/>
    <w:rsid w:val="00BC3F3C"/>
    <w:rsid w:val="00BC716D"/>
    <w:rsid w:val="00BD0BAA"/>
    <w:rsid w:val="00BD2F67"/>
    <w:rsid w:val="00BD37DE"/>
    <w:rsid w:val="00BD6552"/>
    <w:rsid w:val="00BE0D34"/>
    <w:rsid w:val="00BE133E"/>
    <w:rsid w:val="00BE48C4"/>
    <w:rsid w:val="00BE56D7"/>
    <w:rsid w:val="00BE64D4"/>
    <w:rsid w:val="00BE7CF4"/>
    <w:rsid w:val="00BF6F80"/>
    <w:rsid w:val="00C0581F"/>
    <w:rsid w:val="00C12980"/>
    <w:rsid w:val="00C14FB0"/>
    <w:rsid w:val="00C2016B"/>
    <w:rsid w:val="00C2263D"/>
    <w:rsid w:val="00C331D9"/>
    <w:rsid w:val="00C339CF"/>
    <w:rsid w:val="00C364C4"/>
    <w:rsid w:val="00C37146"/>
    <w:rsid w:val="00C41514"/>
    <w:rsid w:val="00C422C9"/>
    <w:rsid w:val="00C42F42"/>
    <w:rsid w:val="00C47F26"/>
    <w:rsid w:val="00C535C7"/>
    <w:rsid w:val="00C735B2"/>
    <w:rsid w:val="00C7449A"/>
    <w:rsid w:val="00CA175E"/>
    <w:rsid w:val="00CA3CFE"/>
    <w:rsid w:val="00CA7A32"/>
    <w:rsid w:val="00CB10EA"/>
    <w:rsid w:val="00CB3E7C"/>
    <w:rsid w:val="00CC16A6"/>
    <w:rsid w:val="00CC22CA"/>
    <w:rsid w:val="00CC4C0B"/>
    <w:rsid w:val="00CD1CE5"/>
    <w:rsid w:val="00CD344F"/>
    <w:rsid w:val="00CF0F48"/>
    <w:rsid w:val="00D007F1"/>
    <w:rsid w:val="00D01F32"/>
    <w:rsid w:val="00D0209E"/>
    <w:rsid w:val="00D0743B"/>
    <w:rsid w:val="00D14330"/>
    <w:rsid w:val="00D26DBE"/>
    <w:rsid w:val="00D32F70"/>
    <w:rsid w:val="00D3612A"/>
    <w:rsid w:val="00D422ED"/>
    <w:rsid w:val="00D50A49"/>
    <w:rsid w:val="00D56553"/>
    <w:rsid w:val="00D60417"/>
    <w:rsid w:val="00D727AB"/>
    <w:rsid w:val="00D80F97"/>
    <w:rsid w:val="00D86729"/>
    <w:rsid w:val="00DA189B"/>
    <w:rsid w:val="00DA3305"/>
    <w:rsid w:val="00DA4850"/>
    <w:rsid w:val="00DA5A34"/>
    <w:rsid w:val="00DA7312"/>
    <w:rsid w:val="00DA7D35"/>
    <w:rsid w:val="00DB0068"/>
    <w:rsid w:val="00DB0BD8"/>
    <w:rsid w:val="00DC4BB8"/>
    <w:rsid w:val="00DC6B39"/>
    <w:rsid w:val="00DD3569"/>
    <w:rsid w:val="00DE29FE"/>
    <w:rsid w:val="00DF41F9"/>
    <w:rsid w:val="00DF73FC"/>
    <w:rsid w:val="00DF7F5A"/>
    <w:rsid w:val="00E00C3F"/>
    <w:rsid w:val="00E030F3"/>
    <w:rsid w:val="00E06639"/>
    <w:rsid w:val="00E11BDF"/>
    <w:rsid w:val="00E15BA2"/>
    <w:rsid w:val="00E26871"/>
    <w:rsid w:val="00E30DEC"/>
    <w:rsid w:val="00E31F4F"/>
    <w:rsid w:val="00E41108"/>
    <w:rsid w:val="00E4269E"/>
    <w:rsid w:val="00E5117A"/>
    <w:rsid w:val="00E53850"/>
    <w:rsid w:val="00E5685B"/>
    <w:rsid w:val="00E623DE"/>
    <w:rsid w:val="00E64299"/>
    <w:rsid w:val="00E66272"/>
    <w:rsid w:val="00E70330"/>
    <w:rsid w:val="00E719D8"/>
    <w:rsid w:val="00E759EC"/>
    <w:rsid w:val="00E75DB2"/>
    <w:rsid w:val="00E76BE6"/>
    <w:rsid w:val="00E77449"/>
    <w:rsid w:val="00E83B29"/>
    <w:rsid w:val="00E922B3"/>
    <w:rsid w:val="00EB3282"/>
    <w:rsid w:val="00EB66F8"/>
    <w:rsid w:val="00EB7EE6"/>
    <w:rsid w:val="00EC02F8"/>
    <w:rsid w:val="00EC65DC"/>
    <w:rsid w:val="00ED69A9"/>
    <w:rsid w:val="00ED743F"/>
    <w:rsid w:val="00EE4F6C"/>
    <w:rsid w:val="00F0294D"/>
    <w:rsid w:val="00F058CA"/>
    <w:rsid w:val="00F06DCA"/>
    <w:rsid w:val="00F22BA1"/>
    <w:rsid w:val="00F2301E"/>
    <w:rsid w:val="00F258B9"/>
    <w:rsid w:val="00F3065B"/>
    <w:rsid w:val="00F32B27"/>
    <w:rsid w:val="00F34FA0"/>
    <w:rsid w:val="00F37CD9"/>
    <w:rsid w:val="00F42586"/>
    <w:rsid w:val="00F47238"/>
    <w:rsid w:val="00F54C30"/>
    <w:rsid w:val="00F5758B"/>
    <w:rsid w:val="00F600A8"/>
    <w:rsid w:val="00F62BB1"/>
    <w:rsid w:val="00F81494"/>
    <w:rsid w:val="00F83FA5"/>
    <w:rsid w:val="00F907FC"/>
    <w:rsid w:val="00F94922"/>
    <w:rsid w:val="00FA550A"/>
    <w:rsid w:val="00FB0CB2"/>
    <w:rsid w:val="00FB3234"/>
    <w:rsid w:val="00FC476A"/>
    <w:rsid w:val="00FC6126"/>
    <w:rsid w:val="00FC6D4A"/>
    <w:rsid w:val="00FC7776"/>
    <w:rsid w:val="00FE720F"/>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3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ja-JP" w:eastAsia="ja-JP" w:bidi="ja-JP"/>
    </w:rPr>
  </w:style>
  <w:style w:type="paragraph" w:styleId="1">
    <w:name w:val="heading 1"/>
    <w:basedOn w:val="a"/>
    <w:next w:val="a"/>
    <w:link w:val="10"/>
    <w:uiPriority w:val="9"/>
    <w:qFormat/>
    <w:rsid w:val="00A443B7"/>
    <w:pPr>
      <w:keepNext/>
      <w:numPr>
        <w:numId w:val="1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43B7"/>
    <w:pPr>
      <w:keepNext/>
      <w:numPr>
        <w:ilvl w:val="1"/>
        <w:numId w:val="13"/>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443B7"/>
    <w:pPr>
      <w:keepNext/>
      <w:numPr>
        <w:ilvl w:val="2"/>
        <w:numId w:val="13"/>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443B7"/>
    <w:pPr>
      <w:keepNext/>
      <w:numPr>
        <w:ilvl w:val="3"/>
        <w:numId w:val="13"/>
      </w:numPr>
      <w:ind w:leftChars="400" w:left="400"/>
      <w:outlineLvl w:val="3"/>
    </w:pPr>
    <w:rPr>
      <w:b/>
      <w:bCs/>
    </w:rPr>
  </w:style>
  <w:style w:type="paragraph" w:styleId="5">
    <w:name w:val="heading 5"/>
    <w:basedOn w:val="a"/>
    <w:next w:val="a"/>
    <w:link w:val="50"/>
    <w:uiPriority w:val="9"/>
    <w:semiHidden/>
    <w:unhideWhenUsed/>
    <w:qFormat/>
    <w:rsid w:val="00A443B7"/>
    <w:pPr>
      <w:keepNext/>
      <w:numPr>
        <w:ilvl w:val="4"/>
        <w:numId w:val="13"/>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443B7"/>
    <w:pPr>
      <w:keepNext/>
      <w:numPr>
        <w:ilvl w:val="5"/>
        <w:numId w:val="13"/>
      </w:numPr>
      <w:ind w:leftChars="800" w:left="800"/>
      <w:outlineLvl w:val="5"/>
    </w:pPr>
    <w:rPr>
      <w:b/>
      <w:bCs/>
    </w:rPr>
  </w:style>
  <w:style w:type="paragraph" w:styleId="7">
    <w:name w:val="heading 7"/>
    <w:basedOn w:val="a"/>
    <w:next w:val="a"/>
    <w:link w:val="70"/>
    <w:uiPriority w:val="9"/>
    <w:semiHidden/>
    <w:unhideWhenUsed/>
    <w:qFormat/>
    <w:rsid w:val="00A443B7"/>
    <w:pPr>
      <w:keepNext/>
      <w:numPr>
        <w:ilvl w:val="6"/>
        <w:numId w:val="13"/>
      </w:numPr>
      <w:ind w:leftChars="800" w:left="800"/>
      <w:outlineLvl w:val="6"/>
    </w:pPr>
  </w:style>
  <w:style w:type="paragraph" w:styleId="8">
    <w:name w:val="heading 8"/>
    <w:basedOn w:val="a"/>
    <w:next w:val="a"/>
    <w:link w:val="80"/>
    <w:uiPriority w:val="9"/>
    <w:semiHidden/>
    <w:unhideWhenUsed/>
    <w:qFormat/>
    <w:rsid w:val="00A443B7"/>
    <w:pPr>
      <w:keepNext/>
      <w:numPr>
        <w:ilvl w:val="7"/>
        <w:numId w:val="13"/>
      </w:numPr>
      <w:ind w:leftChars="1200" w:left="1200"/>
      <w:outlineLvl w:val="7"/>
    </w:pPr>
  </w:style>
  <w:style w:type="paragraph" w:styleId="9">
    <w:name w:val="heading 9"/>
    <w:basedOn w:val="a"/>
    <w:next w:val="a"/>
    <w:link w:val="90"/>
    <w:uiPriority w:val="9"/>
    <w:semiHidden/>
    <w:unhideWhenUsed/>
    <w:qFormat/>
    <w:rsid w:val="00A443B7"/>
    <w:pPr>
      <w:keepNext/>
      <w:numPr>
        <w:ilvl w:val="8"/>
        <w:numId w:val="1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0"/>
    </w:pPr>
    <w:rPr>
      <w:sz w:val="20"/>
      <w:szCs w:val="20"/>
    </w:rPr>
  </w:style>
  <w:style w:type="paragraph" w:styleId="a4">
    <w:name w:val="List Paragraph"/>
    <w:basedOn w:val="a"/>
    <w:uiPriority w:val="34"/>
    <w:qFormat/>
    <w:pPr>
      <w:spacing w:before="1"/>
      <w:ind w:left="480"/>
    </w:pPr>
  </w:style>
  <w:style w:type="paragraph" w:customStyle="1" w:styleId="TableParagraph">
    <w:name w:val="Table Paragraph"/>
    <w:basedOn w:val="a"/>
    <w:uiPriority w:val="1"/>
    <w:qFormat/>
    <w:pPr>
      <w:ind w:left="107"/>
    </w:pPr>
  </w:style>
  <w:style w:type="character" w:styleId="a5">
    <w:name w:val="annotation reference"/>
    <w:basedOn w:val="a0"/>
    <w:uiPriority w:val="99"/>
    <w:semiHidden/>
    <w:unhideWhenUsed/>
    <w:rsid w:val="00C735B2"/>
    <w:rPr>
      <w:sz w:val="18"/>
      <w:szCs w:val="18"/>
    </w:rPr>
  </w:style>
  <w:style w:type="paragraph" w:styleId="a6">
    <w:name w:val="annotation text"/>
    <w:basedOn w:val="a"/>
    <w:link w:val="a7"/>
    <w:uiPriority w:val="99"/>
    <w:unhideWhenUsed/>
    <w:rsid w:val="00C735B2"/>
  </w:style>
  <w:style w:type="character" w:customStyle="1" w:styleId="a7">
    <w:name w:val="コメント文字列 (文字)"/>
    <w:basedOn w:val="a0"/>
    <w:link w:val="a6"/>
    <w:uiPriority w:val="99"/>
    <w:rsid w:val="00C735B2"/>
    <w:rPr>
      <w:rFonts w:ascii="Arial" w:eastAsia="Arial" w:hAnsi="Arial" w:cs="Arial"/>
      <w:lang w:val="ja-JP" w:eastAsia="ja-JP" w:bidi="ja-JP"/>
    </w:rPr>
  </w:style>
  <w:style w:type="paragraph" w:styleId="a8">
    <w:name w:val="annotation subject"/>
    <w:basedOn w:val="a6"/>
    <w:next w:val="a6"/>
    <w:link w:val="a9"/>
    <w:uiPriority w:val="99"/>
    <w:semiHidden/>
    <w:unhideWhenUsed/>
    <w:rsid w:val="00C735B2"/>
    <w:rPr>
      <w:b/>
      <w:bCs/>
    </w:rPr>
  </w:style>
  <w:style w:type="character" w:customStyle="1" w:styleId="a9">
    <w:name w:val="コメント内容 (文字)"/>
    <w:basedOn w:val="a7"/>
    <w:link w:val="a8"/>
    <w:uiPriority w:val="99"/>
    <w:semiHidden/>
    <w:rsid w:val="00C735B2"/>
    <w:rPr>
      <w:rFonts w:ascii="Arial" w:eastAsia="Arial" w:hAnsi="Arial" w:cs="Arial"/>
      <w:b/>
      <w:bCs/>
      <w:lang w:val="ja-JP" w:eastAsia="ja-JP" w:bidi="ja-JP"/>
    </w:rPr>
  </w:style>
  <w:style w:type="paragraph" w:styleId="aa">
    <w:name w:val="Balloon Text"/>
    <w:basedOn w:val="a"/>
    <w:link w:val="ab"/>
    <w:uiPriority w:val="99"/>
    <w:semiHidden/>
    <w:unhideWhenUsed/>
    <w:rsid w:val="00C735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35B2"/>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1177D7"/>
    <w:pPr>
      <w:tabs>
        <w:tab w:val="center" w:pos="4252"/>
        <w:tab w:val="right" w:pos="8504"/>
      </w:tabs>
      <w:snapToGrid w:val="0"/>
    </w:pPr>
  </w:style>
  <w:style w:type="character" w:customStyle="1" w:styleId="ad">
    <w:name w:val="ヘッダー (文字)"/>
    <w:basedOn w:val="a0"/>
    <w:link w:val="ac"/>
    <w:uiPriority w:val="99"/>
    <w:rsid w:val="001177D7"/>
    <w:rPr>
      <w:rFonts w:ascii="Arial" w:eastAsia="Arial" w:hAnsi="Arial" w:cs="Arial"/>
      <w:lang w:val="ja-JP" w:eastAsia="ja-JP" w:bidi="ja-JP"/>
    </w:rPr>
  </w:style>
  <w:style w:type="paragraph" w:styleId="ae">
    <w:name w:val="footer"/>
    <w:basedOn w:val="a"/>
    <w:link w:val="af"/>
    <w:uiPriority w:val="99"/>
    <w:unhideWhenUsed/>
    <w:rsid w:val="001177D7"/>
    <w:pPr>
      <w:tabs>
        <w:tab w:val="center" w:pos="4252"/>
        <w:tab w:val="right" w:pos="8504"/>
      </w:tabs>
      <w:snapToGrid w:val="0"/>
    </w:pPr>
  </w:style>
  <w:style w:type="character" w:customStyle="1" w:styleId="af">
    <w:name w:val="フッター (文字)"/>
    <w:basedOn w:val="a0"/>
    <w:link w:val="ae"/>
    <w:uiPriority w:val="99"/>
    <w:rsid w:val="001177D7"/>
    <w:rPr>
      <w:rFonts w:ascii="Arial" w:eastAsia="Arial" w:hAnsi="Arial" w:cs="Arial"/>
      <w:lang w:val="ja-JP" w:eastAsia="ja-JP" w:bidi="ja-JP"/>
    </w:rPr>
  </w:style>
  <w:style w:type="paragraph" w:styleId="af0">
    <w:name w:val="Revision"/>
    <w:hidden/>
    <w:uiPriority w:val="99"/>
    <w:semiHidden/>
    <w:rsid w:val="00A97B5D"/>
    <w:pPr>
      <w:widowControl/>
      <w:autoSpaceDE/>
      <w:autoSpaceDN/>
    </w:pPr>
    <w:rPr>
      <w:rFonts w:ascii="Arial" w:eastAsia="Arial" w:hAnsi="Arial" w:cs="Arial"/>
      <w:lang w:val="ja-JP" w:eastAsia="ja-JP" w:bidi="ja-JP"/>
    </w:rPr>
  </w:style>
  <w:style w:type="character" w:customStyle="1" w:styleId="10">
    <w:name w:val="見出し 1 (文字)"/>
    <w:basedOn w:val="a0"/>
    <w:link w:val="1"/>
    <w:uiPriority w:val="9"/>
    <w:rsid w:val="00A443B7"/>
    <w:rPr>
      <w:rFonts w:asciiTheme="majorHAnsi" w:eastAsiaTheme="majorEastAsia" w:hAnsiTheme="majorHAnsi" w:cstheme="majorBidi"/>
      <w:sz w:val="24"/>
      <w:szCs w:val="24"/>
      <w:lang w:val="ja-JP" w:eastAsia="ja-JP" w:bidi="ja-JP"/>
    </w:rPr>
  </w:style>
  <w:style w:type="character" w:customStyle="1" w:styleId="20">
    <w:name w:val="見出し 2 (文字)"/>
    <w:basedOn w:val="a0"/>
    <w:link w:val="2"/>
    <w:uiPriority w:val="9"/>
    <w:rsid w:val="00A443B7"/>
    <w:rPr>
      <w:rFonts w:asciiTheme="majorHAnsi" w:eastAsiaTheme="majorEastAsia" w:hAnsiTheme="majorHAnsi" w:cstheme="majorBidi"/>
      <w:lang w:val="ja-JP" w:eastAsia="ja-JP" w:bidi="ja-JP"/>
    </w:rPr>
  </w:style>
  <w:style w:type="character" w:customStyle="1" w:styleId="30">
    <w:name w:val="見出し 3 (文字)"/>
    <w:basedOn w:val="a0"/>
    <w:link w:val="3"/>
    <w:uiPriority w:val="9"/>
    <w:rsid w:val="00A443B7"/>
    <w:rPr>
      <w:rFonts w:asciiTheme="majorHAnsi" w:eastAsiaTheme="majorEastAsia" w:hAnsiTheme="majorHAnsi" w:cstheme="majorBidi"/>
      <w:lang w:val="ja-JP" w:eastAsia="ja-JP" w:bidi="ja-JP"/>
    </w:rPr>
  </w:style>
  <w:style w:type="character" w:customStyle="1" w:styleId="40">
    <w:name w:val="見出し 4 (文字)"/>
    <w:basedOn w:val="a0"/>
    <w:link w:val="4"/>
    <w:uiPriority w:val="9"/>
    <w:rsid w:val="00A443B7"/>
    <w:rPr>
      <w:rFonts w:ascii="Arial" w:eastAsia="Arial" w:hAnsi="Arial" w:cs="Arial"/>
      <w:b/>
      <w:bCs/>
      <w:lang w:val="ja-JP" w:eastAsia="ja-JP" w:bidi="ja-JP"/>
    </w:rPr>
  </w:style>
  <w:style w:type="character" w:customStyle="1" w:styleId="50">
    <w:name w:val="見出し 5 (文字)"/>
    <w:basedOn w:val="a0"/>
    <w:link w:val="5"/>
    <w:uiPriority w:val="9"/>
    <w:semiHidden/>
    <w:rsid w:val="00A443B7"/>
    <w:rPr>
      <w:rFonts w:asciiTheme="majorHAnsi" w:eastAsiaTheme="majorEastAsia" w:hAnsiTheme="majorHAnsi" w:cstheme="majorBidi"/>
      <w:lang w:val="ja-JP" w:eastAsia="ja-JP" w:bidi="ja-JP"/>
    </w:rPr>
  </w:style>
  <w:style w:type="character" w:customStyle="1" w:styleId="60">
    <w:name w:val="見出し 6 (文字)"/>
    <w:basedOn w:val="a0"/>
    <w:link w:val="6"/>
    <w:uiPriority w:val="9"/>
    <w:semiHidden/>
    <w:rsid w:val="00A443B7"/>
    <w:rPr>
      <w:rFonts w:ascii="Arial" w:eastAsia="Arial" w:hAnsi="Arial" w:cs="Arial"/>
      <w:b/>
      <w:bCs/>
      <w:lang w:val="ja-JP" w:eastAsia="ja-JP" w:bidi="ja-JP"/>
    </w:rPr>
  </w:style>
  <w:style w:type="character" w:customStyle="1" w:styleId="70">
    <w:name w:val="見出し 7 (文字)"/>
    <w:basedOn w:val="a0"/>
    <w:link w:val="7"/>
    <w:uiPriority w:val="9"/>
    <w:semiHidden/>
    <w:rsid w:val="00A443B7"/>
    <w:rPr>
      <w:rFonts w:ascii="Arial" w:eastAsia="Arial" w:hAnsi="Arial" w:cs="Arial"/>
      <w:lang w:val="ja-JP" w:eastAsia="ja-JP" w:bidi="ja-JP"/>
    </w:rPr>
  </w:style>
  <w:style w:type="character" w:customStyle="1" w:styleId="80">
    <w:name w:val="見出し 8 (文字)"/>
    <w:basedOn w:val="a0"/>
    <w:link w:val="8"/>
    <w:uiPriority w:val="9"/>
    <w:semiHidden/>
    <w:rsid w:val="00A443B7"/>
    <w:rPr>
      <w:rFonts w:ascii="Arial" w:eastAsia="Arial" w:hAnsi="Arial" w:cs="Arial"/>
      <w:lang w:val="ja-JP" w:eastAsia="ja-JP" w:bidi="ja-JP"/>
    </w:rPr>
  </w:style>
  <w:style w:type="character" w:customStyle="1" w:styleId="90">
    <w:name w:val="見出し 9 (文字)"/>
    <w:basedOn w:val="a0"/>
    <w:link w:val="9"/>
    <w:uiPriority w:val="9"/>
    <w:semiHidden/>
    <w:rsid w:val="00A443B7"/>
    <w:rPr>
      <w:rFonts w:ascii="Arial" w:eastAsia="Arial" w:hAnsi="Arial" w:cs="Arial"/>
      <w:lang w:val="ja-JP" w:eastAsia="ja-JP" w:bidi="ja-JP"/>
    </w:rPr>
  </w:style>
  <w:style w:type="character" w:styleId="af1">
    <w:name w:val="page number"/>
    <w:basedOn w:val="a0"/>
    <w:rsid w:val="00335BA8"/>
  </w:style>
  <w:style w:type="character" w:styleId="af2">
    <w:name w:val="Hyperlink"/>
    <w:rsid w:val="0033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ja-JP" w:eastAsia="ja-JP" w:bidi="ja-JP"/>
    </w:rPr>
  </w:style>
  <w:style w:type="paragraph" w:styleId="1">
    <w:name w:val="heading 1"/>
    <w:basedOn w:val="a"/>
    <w:next w:val="a"/>
    <w:link w:val="10"/>
    <w:uiPriority w:val="9"/>
    <w:qFormat/>
    <w:rsid w:val="00A443B7"/>
    <w:pPr>
      <w:keepNext/>
      <w:numPr>
        <w:numId w:val="1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43B7"/>
    <w:pPr>
      <w:keepNext/>
      <w:numPr>
        <w:ilvl w:val="1"/>
        <w:numId w:val="13"/>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443B7"/>
    <w:pPr>
      <w:keepNext/>
      <w:numPr>
        <w:ilvl w:val="2"/>
        <w:numId w:val="13"/>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443B7"/>
    <w:pPr>
      <w:keepNext/>
      <w:numPr>
        <w:ilvl w:val="3"/>
        <w:numId w:val="13"/>
      </w:numPr>
      <w:ind w:leftChars="400" w:left="400"/>
      <w:outlineLvl w:val="3"/>
    </w:pPr>
    <w:rPr>
      <w:b/>
      <w:bCs/>
    </w:rPr>
  </w:style>
  <w:style w:type="paragraph" w:styleId="5">
    <w:name w:val="heading 5"/>
    <w:basedOn w:val="a"/>
    <w:next w:val="a"/>
    <w:link w:val="50"/>
    <w:uiPriority w:val="9"/>
    <w:semiHidden/>
    <w:unhideWhenUsed/>
    <w:qFormat/>
    <w:rsid w:val="00A443B7"/>
    <w:pPr>
      <w:keepNext/>
      <w:numPr>
        <w:ilvl w:val="4"/>
        <w:numId w:val="13"/>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443B7"/>
    <w:pPr>
      <w:keepNext/>
      <w:numPr>
        <w:ilvl w:val="5"/>
        <w:numId w:val="13"/>
      </w:numPr>
      <w:ind w:leftChars="800" w:left="800"/>
      <w:outlineLvl w:val="5"/>
    </w:pPr>
    <w:rPr>
      <w:b/>
      <w:bCs/>
    </w:rPr>
  </w:style>
  <w:style w:type="paragraph" w:styleId="7">
    <w:name w:val="heading 7"/>
    <w:basedOn w:val="a"/>
    <w:next w:val="a"/>
    <w:link w:val="70"/>
    <w:uiPriority w:val="9"/>
    <w:semiHidden/>
    <w:unhideWhenUsed/>
    <w:qFormat/>
    <w:rsid w:val="00A443B7"/>
    <w:pPr>
      <w:keepNext/>
      <w:numPr>
        <w:ilvl w:val="6"/>
        <w:numId w:val="13"/>
      </w:numPr>
      <w:ind w:leftChars="800" w:left="800"/>
      <w:outlineLvl w:val="6"/>
    </w:pPr>
  </w:style>
  <w:style w:type="paragraph" w:styleId="8">
    <w:name w:val="heading 8"/>
    <w:basedOn w:val="a"/>
    <w:next w:val="a"/>
    <w:link w:val="80"/>
    <w:uiPriority w:val="9"/>
    <w:semiHidden/>
    <w:unhideWhenUsed/>
    <w:qFormat/>
    <w:rsid w:val="00A443B7"/>
    <w:pPr>
      <w:keepNext/>
      <w:numPr>
        <w:ilvl w:val="7"/>
        <w:numId w:val="13"/>
      </w:numPr>
      <w:ind w:leftChars="1200" w:left="1200"/>
      <w:outlineLvl w:val="7"/>
    </w:pPr>
  </w:style>
  <w:style w:type="paragraph" w:styleId="9">
    <w:name w:val="heading 9"/>
    <w:basedOn w:val="a"/>
    <w:next w:val="a"/>
    <w:link w:val="90"/>
    <w:uiPriority w:val="9"/>
    <w:semiHidden/>
    <w:unhideWhenUsed/>
    <w:qFormat/>
    <w:rsid w:val="00A443B7"/>
    <w:pPr>
      <w:keepNext/>
      <w:numPr>
        <w:ilvl w:val="8"/>
        <w:numId w:val="1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0"/>
    </w:pPr>
    <w:rPr>
      <w:sz w:val="20"/>
      <w:szCs w:val="20"/>
    </w:rPr>
  </w:style>
  <w:style w:type="paragraph" w:styleId="a4">
    <w:name w:val="List Paragraph"/>
    <w:basedOn w:val="a"/>
    <w:uiPriority w:val="34"/>
    <w:qFormat/>
    <w:pPr>
      <w:spacing w:before="1"/>
      <w:ind w:left="480"/>
    </w:pPr>
  </w:style>
  <w:style w:type="paragraph" w:customStyle="1" w:styleId="TableParagraph">
    <w:name w:val="Table Paragraph"/>
    <w:basedOn w:val="a"/>
    <w:uiPriority w:val="1"/>
    <w:qFormat/>
    <w:pPr>
      <w:ind w:left="107"/>
    </w:pPr>
  </w:style>
  <w:style w:type="character" w:styleId="a5">
    <w:name w:val="annotation reference"/>
    <w:basedOn w:val="a0"/>
    <w:uiPriority w:val="99"/>
    <w:semiHidden/>
    <w:unhideWhenUsed/>
    <w:rsid w:val="00C735B2"/>
    <w:rPr>
      <w:sz w:val="18"/>
      <w:szCs w:val="18"/>
    </w:rPr>
  </w:style>
  <w:style w:type="paragraph" w:styleId="a6">
    <w:name w:val="annotation text"/>
    <w:basedOn w:val="a"/>
    <w:link w:val="a7"/>
    <w:uiPriority w:val="99"/>
    <w:unhideWhenUsed/>
    <w:rsid w:val="00C735B2"/>
  </w:style>
  <w:style w:type="character" w:customStyle="1" w:styleId="a7">
    <w:name w:val="コメント文字列 (文字)"/>
    <w:basedOn w:val="a0"/>
    <w:link w:val="a6"/>
    <w:uiPriority w:val="99"/>
    <w:rsid w:val="00C735B2"/>
    <w:rPr>
      <w:rFonts w:ascii="Arial" w:eastAsia="Arial" w:hAnsi="Arial" w:cs="Arial"/>
      <w:lang w:val="ja-JP" w:eastAsia="ja-JP" w:bidi="ja-JP"/>
    </w:rPr>
  </w:style>
  <w:style w:type="paragraph" w:styleId="a8">
    <w:name w:val="annotation subject"/>
    <w:basedOn w:val="a6"/>
    <w:next w:val="a6"/>
    <w:link w:val="a9"/>
    <w:uiPriority w:val="99"/>
    <w:semiHidden/>
    <w:unhideWhenUsed/>
    <w:rsid w:val="00C735B2"/>
    <w:rPr>
      <w:b/>
      <w:bCs/>
    </w:rPr>
  </w:style>
  <w:style w:type="character" w:customStyle="1" w:styleId="a9">
    <w:name w:val="コメント内容 (文字)"/>
    <w:basedOn w:val="a7"/>
    <w:link w:val="a8"/>
    <w:uiPriority w:val="99"/>
    <w:semiHidden/>
    <w:rsid w:val="00C735B2"/>
    <w:rPr>
      <w:rFonts w:ascii="Arial" w:eastAsia="Arial" w:hAnsi="Arial" w:cs="Arial"/>
      <w:b/>
      <w:bCs/>
      <w:lang w:val="ja-JP" w:eastAsia="ja-JP" w:bidi="ja-JP"/>
    </w:rPr>
  </w:style>
  <w:style w:type="paragraph" w:styleId="aa">
    <w:name w:val="Balloon Text"/>
    <w:basedOn w:val="a"/>
    <w:link w:val="ab"/>
    <w:uiPriority w:val="99"/>
    <w:semiHidden/>
    <w:unhideWhenUsed/>
    <w:rsid w:val="00C735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35B2"/>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1177D7"/>
    <w:pPr>
      <w:tabs>
        <w:tab w:val="center" w:pos="4252"/>
        <w:tab w:val="right" w:pos="8504"/>
      </w:tabs>
      <w:snapToGrid w:val="0"/>
    </w:pPr>
  </w:style>
  <w:style w:type="character" w:customStyle="1" w:styleId="ad">
    <w:name w:val="ヘッダー (文字)"/>
    <w:basedOn w:val="a0"/>
    <w:link w:val="ac"/>
    <w:uiPriority w:val="99"/>
    <w:rsid w:val="001177D7"/>
    <w:rPr>
      <w:rFonts w:ascii="Arial" w:eastAsia="Arial" w:hAnsi="Arial" w:cs="Arial"/>
      <w:lang w:val="ja-JP" w:eastAsia="ja-JP" w:bidi="ja-JP"/>
    </w:rPr>
  </w:style>
  <w:style w:type="paragraph" w:styleId="ae">
    <w:name w:val="footer"/>
    <w:basedOn w:val="a"/>
    <w:link w:val="af"/>
    <w:uiPriority w:val="99"/>
    <w:unhideWhenUsed/>
    <w:rsid w:val="001177D7"/>
    <w:pPr>
      <w:tabs>
        <w:tab w:val="center" w:pos="4252"/>
        <w:tab w:val="right" w:pos="8504"/>
      </w:tabs>
      <w:snapToGrid w:val="0"/>
    </w:pPr>
  </w:style>
  <w:style w:type="character" w:customStyle="1" w:styleId="af">
    <w:name w:val="フッター (文字)"/>
    <w:basedOn w:val="a0"/>
    <w:link w:val="ae"/>
    <w:uiPriority w:val="99"/>
    <w:rsid w:val="001177D7"/>
    <w:rPr>
      <w:rFonts w:ascii="Arial" w:eastAsia="Arial" w:hAnsi="Arial" w:cs="Arial"/>
      <w:lang w:val="ja-JP" w:eastAsia="ja-JP" w:bidi="ja-JP"/>
    </w:rPr>
  </w:style>
  <w:style w:type="paragraph" w:styleId="af0">
    <w:name w:val="Revision"/>
    <w:hidden/>
    <w:uiPriority w:val="99"/>
    <w:semiHidden/>
    <w:rsid w:val="00A97B5D"/>
    <w:pPr>
      <w:widowControl/>
      <w:autoSpaceDE/>
      <w:autoSpaceDN/>
    </w:pPr>
    <w:rPr>
      <w:rFonts w:ascii="Arial" w:eastAsia="Arial" w:hAnsi="Arial" w:cs="Arial"/>
      <w:lang w:val="ja-JP" w:eastAsia="ja-JP" w:bidi="ja-JP"/>
    </w:rPr>
  </w:style>
  <w:style w:type="character" w:customStyle="1" w:styleId="10">
    <w:name w:val="見出し 1 (文字)"/>
    <w:basedOn w:val="a0"/>
    <w:link w:val="1"/>
    <w:uiPriority w:val="9"/>
    <w:rsid w:val="00A443B7"/>
    <w:rPr>
      <w:rFonts w:asciiTheme="majorHAnsi" w:eastAsiaTheme="majorEastAsia" w:hAnsiTheme="majorHAnsi" w:cstheme="majorBidi"/>
      <w:sz w:val="24"/>
      <w:szCs w:val="24"/>
      <w:lang w:val="ja-JP" w:eastAsia="ja-JP" w:bidi="ja-JP"/>
    </w:rPr>
  </w:style>
  <w:style w:type="character" w:customStyle="1" w:styleId="20">
    <w:name w:val="見出し 2 (文字)"/>
    <w:basedOn w:val="a0"/>
    <w:link w:val="2"/>
    <w:uiPriority w:val="9"/>
    <w:rsid w:val="00A443B7"/>
    <w:rPr>
      <w:rFonts w:asciiTheme="majorHAnsi" w:eastAsiaTheme="majorEastAsia" w:hAnsiTheme="majorHAnsi" w:cstheme="majorBidi"/>
      <w:lang w:val="ja-JP" w:eastAsia="ja-JP" w:bidi="ja-JP"/>
    </w:rPr>
  </w:style>
  <w:style w:type="character" w:customStyle="1" w:styleId="30">
    <w:name w:val="見出し 3 (文字)"/>
    <w:basedOn w:val="a0"/>
    <w:link w:val="3"/>
    <w:uiPriority w:val="9"/>
    <w:rsid w:val="00A443B7"/>
    <w:rPr>
      <w:rFonts w:asciiTheme="majorHAnsi" w:eastAsiaTheme="majorEastAsia" w:hAnsiTheme="majorHAnsi" w:cstheme="majorBidi"/>
      <w:lang w:val="ja-JP" w:eastAsia="ja-JP" w:bidi="ja-JP"/>
    </w:rPr>
  </w:style>
  <w:style w:type="character" w:customStyle="1" w:styleId="40">
    <w:name w:val="見出し 4 (文字)"/>
    <w:basedOn w:val="a0"/>
    <w:link w:val="4"/>
    <w:uiPriority w:val="9"/>
    <w:rsid w:val="00A443B7"/>
    <w:rPr>
      <w:rFonts w:ascii="Arial" w:eastAsia="Arial" w:hAnsi="Arial" w:cs="Arial"/>
      <w:b/>
      <w:bCs/>
      <w:lang w:val="ja-JP" w:eastAsia="ja-JP" w:bidi="ja-JP"/>
    </w:rPr>
  </w:style>
  <w:style w:type="character" w:customStyle="1" w:styleId="50">
    <w:name w:val="見出し 5 (文字)"/>
    <w:basedOn w:val="a0"/>
    <w:link w:val="5"/>
    <w:uiPriority w:val="9"/>
    <w:semiHidden/>
    <w:rsid w:val="00A443B7"/>
    <w:rPr>
      <w:rFonts w:asciiTheme="majorHAnsi" w:eastAsiaTheme="majorEastAsia" w:hAnsiTheme="majorHAnsi" w:cstheme="majorBidi"/>
      <w:lang w:val="ja-JP" w:eastAsia="ja-JP" w:bidi="ja-JP"/>
    </w:rPr>
  </w:style>
  <w:style w:type="character" w:customStyle="1" w:styleId="60">
    <w:name w:val="見出し 6 (文字)"/>
    <w:basedOn w:val="a0"/>
    <w:link w:val="6"/>
    <w:uiPriority w:val="9"/>
    <w:semiHidden/>
    <w:rsid w:val="00A443B7"/>
    <w:rPr>
      <w:rFonts w:ascii="Arial" w:eastAsia="Arial" w:hAnsi="Arial" w:cs="Arial"/>
      <w:b/>
      <w:bCs/>
      <w:lang w:val="ja-JP" w:eastAsia="ja-JP" w:bidi="ja-JP"/>
    </w:rPr>
  </w:style>
  <w:style w:type="character" w:customStyle="1" w:styleId="70">
    <w:name w:val="見出し 7 (文字)"/>
    <w:basedOn w:val="a0"/>
    <w:link w:val="7"/>
    <w:uiPriority w:val="9"/>
    <w:semiHidden/>
    <w:rsid w:val="00A443B7"/>
    <w:rPr>
      <w:rFonts w:ascii="Arial" w:eastAsia="Arial" w:hAnsi="Arial" w:cs="Arial"/>
      <w:lang w:val="ja-JP" w:eastAsia="ja-JP" w:bidi="ja-JP"/>
    </w:rPr>
  </w:style>
  <w:style w:type="character" w:customStyle="1" w:styleId="80">
    <w:name w:val="見出し 8 (文字)"/>
    <w:basedOn w:val="a0"/>
    <w:link w:val="8"/>
    <w:uiPriority w:val="9"/>
    <w:semiHidden/>
    <w:rsid w:val="00A443B7"/>
    <w:rPr>
      <w:rFonts w:ascii="Arial" w:eastAsia="Arial" w:hAnsi="Arial" w:cs="Arial"/>
      <w:lang w:val="ja-JP" w:eastAsia="ja-JP" w:bidi="ja-JP"/>
    </w:rPr>
  </w:style>
  <w:style w:type="character" w:customStyle="1" w:styleId="90">
    <w:name w:val="見出し 9 (文字)"/>
    <w:basedOn w:val="a0"/>
    <w:link w:val="9"/>
    <w:uiPriority w:val="9"/>
    <w:semiHidden/>
    <w:rsid w:val="00A443B7"/>
    <w:rPr>
      <w:rFonts w:ascii="Arial" w:eastAsia="Arial" w:hAnsi="Arial" w:cs="Arial"/>
      <w:lang w:val="ja-JP" w:eastAsia="ja-JP" w:bidi="ja-JP"/>
    </w:rPr>
  </w:style>
  <w:style w:type="character" w:styleId="af1">
    <w:name w:val="page number"/>
    <w:basedOn w:val="a0"/>
    <w:rsid w:val="00335BA8"/>
  </w:style>
  <w:style w:type="character" w:styleId="af2">
    <w:name w:val="Hyperlink"/>
    <w:rsid w:val="0033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14364</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2019-11-29T01:09:00Z</dcterms:created>
  <dcterms:modified xsi:type="dcterms:W3CDTF">2019-11-29T01:09:00Z</dcterms:modified>
</cp:coreProperties>
</file>